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E5F0" w14:textId="23B122B2" w:rsidR="007A4691" w:rsidRPr="00B23518" w:rsidRDefault="007A4691" w:rsidP="007A4691">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w:t>
      </w:r>
      <w:r w:rsidR="002F0DBD">
        <w:rPr>
          <w:rFonts w:cs="Arial"/>
          <w:sz w:val="24"/>
          <w:szCs w:val="24"/>
        </w:rPr>
        <w:t>1</w:t>
      </w:r>
      <w:r w:rsidRPr="00B23518">
        <w:rPr>
          <w:rFonts w:cs="Arial"/>
          <w:sz w:val="24"/>
          <w:szCs w:val="24"/>
        </w:rPr>
        <w:t>-e</w:t>
      </w:r>
      <w:r w:rsidRPr="00B23518">
        <w:rPr>
          <w:rFonts w:cs="Arial"/>
          <w:sz w:val="24"/>
          <w:szCs w:val="24"/>
        </w:rPr>
        <w:tab/>
      </w:r>
      <w:r w:rsidR="00A16C9F" w:rsidRPr="00A16C9F">
        <w:rPr>
          <w:rFonts w:cs="Arial"/>
          <w:sz w:val="24"/>
          <w:szCs w:val="24"/>
        </w:rPr>
        <w:t>R4-2118358</w:t>
      </w:r>
    </w:p>
    <w:p w14:paraId="17C9D094" w14:textId="77CDFF3F" w:rsidR="007A4691" w:rsidRPr="00B23518" w:rsidRDefault="007A4691" w:rsidP="007A4691">
      <w:pPr>
        <w:pStyle w:val="a5"/>
        <w:tabs>
          <w:tab w:val="right" w:pos="9781"/>
          <w:tab w:val="right" w:pos="13323"/>
        </w:tabs>
        <w:outlineLvl w:val="0"/>
        <w:rPr>
          <w:rFonts w:cs="Arial"/>
          <w:b w:val="0"/>
          <w:sz w:val="24"/>
          <w:szCs w:val="24"/>
        </w:rPr>
      </w:pPr>
      <w:r w:rsidRPr="00B23518">
        <w:rPr>
          <w:rFonts w:cs="Arial"/>
          <w:sz w:val="24"/>
          <w:szCs w:val="24"/>
        </w:rPr>
        <w:t xml:space="preserve">Electronic Meeting, </w:t>
      </w:r>
      <w:r w:rsidR="002F0DBD">
        <w:rPr>
          <w:rFonts w:cs="Arial"/>
          <w:sz w:val="24"/>
          <w:szCs w:val="24"/>
        </w:rPr>
        <w:t>Nov.</w:t>
      </w:r>
      <w:r w:rsidRPr="00B23518">
        <w:rPr>
          <w:rFonts w:cs="Arial"/>
          <w:sz w:val="24"/>
          <w:szCs w:val="24"/>
        </w:rPr>
        <w:t xml:space="preserve"> 1-</w:t>
      </w:r>
      <w:r w:rsidR="002F0DBD">
        <w:rPr>
          <w:rFonts w:cs="Arial"/>
          <w:sz w:val="24"/>
          <w:szCs w:val="24"/>
        </w:rPr>
        <w:t>1</w:t>
      </w:r>
      <w:r w:rsidRPr="00B23518">
        <w:rPr>
          <w:rFonts w:cs="Arial"/>
          <w:sz w:val="24"/>
          <w:szCs w:val="24"/>
        </w:rPr>
        <w:t>2, 2021</w:t>
      </w:r>
    </w:p>
    <w:p w14:paraId="34536D92" w14:textId="77777777" w:rsidR="007A4691" w:rsidRDefault="007A4691" w:rsidP="007A4691">
      <w:pPr>
        <w:spacing w:afterLines="50" w:after="120"/>
        <w:ind w:left="1985" w:hanging="1985"/>
        <w:rPr>
          <w:rFonts w:ascii="Arial" w:hAnsi="Arial" w:cs="Arial"/>
          <w:b/>
          <w:bCs/>
        </w:rPr>
      </w:pPr>
    </w:p>
    <w:p w14:paraId="038E9536" w14:textId="3A923077"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3451BA">
        <w:rPr>
          <w:rFonts w:ascii="Arial" w:hAnsi="Arial" w:cs="Arial"/>
          <w:b/>
          <w:sz w:val="22"/>
          <w:szCs w:val="22"/>
        </w:rPr>
        <w:t>8</w:t>
      </w:r>
      <w:r w:rsidR="000B3248" w:rsidRPr="000B3248">
        <w:rPr>
          <w:rFonts w:ascii="Arial" w:hAnsi="Arial" w:cs="Arial"/>
          <w:b/>
          <w:sz w:val="22"/>
          <w:szCs w:val="22"/>
          <w:lang w:val="en-US"/>
        </w:rPr>
        <w:t>.</w:t>
      </w:r>
      <w:r w:rsidR="000A1F03">
        <w:rPr>
          <w:rFonts w:ascii="Arial" w:hAnsi="Arial" w:cs="Arial"/>
          <w:b/>
          <w:sz w:val="22"/>
          <w:szCs w:val="22"/>
          <w:lang w:val="en-US"/>
        </w:rPr>
        <w:t>8</w:t>
      </w:r>
      <w:r w:rsidR="008C158A" w:rsidRPr="008C158A">
        <w:rPr>
          <w:rFonts w:ascii="Arial" w:hAnsi="Arial" w:cs="Arial" w:hint="eastAsia"/>
          <w:b/>
          <w:sz w:val="22"/>
          <w:szCs w:val="22"/>
          <w:lang w:val="en-US"/>
        </w:rPr>
        <w:t>.</w:t>
      </w:r>
      <w:r w:rsidR="00A73B1C">
        <w:rPr>
          <w:rFonts w:ascii="Arial" w:hAnsi="Arial" w:cs="Arial"/>
          <w:b/>
          <w:sz w:val="22"/>
          <w:szCs w:val="22"/>
          <w:lang w:val="en-US"/>
        </w:rPr>
        <w:t>2.</w:t>
      </w:r>
      <w:r w:rsidR="003451BA">
        <w:rPr>
          <w:rFonts w:ascii="Arial" w:hAnsi="Arial" w:cs="Arial"/>
          <w:b/>
          <w:sz w:val="22"/>
          <w:szCs w:val="22"/>
          <w:lang w:val="en-US"/>
        </w:rPr>
        <w:t>2</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5C987219"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82EA2">
        <w:rPr>
          <w:rFonts w:ascii="Arial" w:hAnsi="Arial" w:cs="Arial"/>
          <w:b/>
          <w:sz w:val="22"/>
          <w:szCs w:val="22"/>
        </w:rPr>
        <w:t xml:space="preserve">Inter-frequency measurement </w:t>
      </w:r>
      <w:r w:rsidR="00DC3C64" w:rsidRPr="00DC3C64">
        <w:rPr>
          <w:rFonts w:ascii="Arial" w:hAnsi="Arial" w:cs="Arial"/>
          <w:b/>
          <w:sz w:val="22"/>
          <w:szCs w:val="22"/>
          <w:lang w:val="en-US"/>
        </w:rPr>
        <w:t>requirement</w:t>
      </w:r>
      <w:r w:rsidR="00005F16">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9CE257D" w14:textId="5F70E83F"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CB1B8B" w:rsidRPr="00345AE5">
        <w:rPr>
          <w:sz w:val="21"/>
          <w:szCs w:val="21"/>
        </w:rPr>
        <w:t>.</w:t>
      </w:r>
    </w:p>
    <w:p w14:paraId="0F035606" w14:textId="4BD11372" w:rsidR="00E61BA3" w:rsidRPr="00E61BA3" w:rsidRDefault="00712CC1" w:rsidP="009863C4">
      <w:pPr>
        <w:pStyle w:val="10"/>
        <w:numPr>
          <w:ilvl w:val="0"/>
          <w:numId w:val="10"/>
        </w:numPr>
        <w:pBdr>
          <w:top w:val="single" w:sz="12" w:space="2" w:color="auto"/>
        </w:pBdr>
        <w:tabs>
          <w:tab w:val="num" w:pos="45"/>
        </w:tabs>
        <w:jc w:val="both"/>
        <w:rPr>
          <w:sz w:val="32"/>
        </w:rPr>
      </w:pPr>
      <w:r>
        <w:rPr>
          <w:sz w:val="32"/>
        </w:rPr>
        <w:t>Discussion</w:t>
      </w:r>
    </w:p>
    <w:p w14:paraId="5B4AC09C" w14:textId="7988A781" w:rsidR="003E68CF" w:rsidRPr="008E28DF" w:rsidRDefault="003A092E" w:rsidP="009863C4">
      <w:pPr>
        <w:jc w:val="both"/>
        <w:rPr>
          <w:rFonts w:eastAsia="宋体" w:hint="eastAsia"/>
          <w:szCs w:val="24"/>
          <w:lang w:eastAsia="zh-CN"/>
        </w:rPr>
      </w:pPr>
      <w:r w:rsidRPr="00A62E74">
        <w:rPr>
          <w:szCs w:val="24"/>
          <w:lang w:eastAsia="zh-CN"/>
        </w:rPr>
        <w:t xml:space="preserve">As </w:t>
      </w:r>
      <w:r>
        <w:rPr>
          <w:szCs w:val="24"/>
          <w:lang w:eastAsia="zh-CN"/>
        </w:rPr>
        <w:t>a</w:t>
      </w:r>
      <w:r w:rsidRPr="00A62E74">
        <w:rPr>
          <w:szCs w:val="24"/>
          <w:lang w:eastAsia="zh-CN"/>
        </w:rPr>
        <w:t>greements</w:t>
      </w:r>
      <w:r>
        <w:rPr>
          <w:szCs w:val="24"/>
          <w:lang w:eastAsia="zh-CN"/>
        </w:rPr>
        <w:t>, RAN4 will d</w:t>
      </w:r>
      <w:r w:rsidRPr="00913697">
        <w:rPr>
          <w:rFonts w:eastAsia="宋体"/>
          <w:szCs w:val="24"/>
          <w:lang w:eastAsia="zh-CN"/>
        </w:rPr>
        <w:t>efine the enhancement for inter-frequency measurement in IDLE mode</w:t>
      </w:r>
      <w:r>
        <w:rPr>
          <w:rFonts w:eastAsia="宋体"/>
          <w:szCs w:val="24"/>
          <w:lang w:eastAsia="zh-CN"/>
        </w:rPr>
        <w:t xml:space="preserve"> for HST</w:t>
      </w:r>
      <w:r>
        <w:rPr>
          <w:rFonts w:eastAsia="宋体" w:hint="eastAsia"/>
          <w:szCs w:val="24"/>
          <w:lang w:eastAsia="zh-CN"/>
        </w:rPr>
        <w:t>,</w:t>
      </w:r>
      <w:r>
        <w:rPr>
          <w:rFonts w:eastAsia="宋体"/>
          <w:szCs w:val="24"/>
          <w:lang w:eastAsia="zh-CN"/>
        </w:rPr>
        <w:t xml:space="preserve"> and s</w:t>
      </w:r>
      <w:r w:rsidRPr="003A092E">
        <w:rPr>
          <w:szCs w:val="24"/>
          <w:lang w:eastAsia="zh-CN"/>
        </w:rPr>
        <w:t>upport of HST Idle mode inter-frequency measurement enhancements is an optional UE feature without capability signalling</w:t>
      </w:r>
      <w:r>
        <w:rPr>
          <w:szCs w:val="24"/>
          <w:lang w:eastAsia="zh-CN"/>
        </w:rPr>
        <w:t xml:space="preserve">. </w:t>
      </w:r>
      <w:r w:rsidRPr="0093762A">
        <w:rPr>
          <w:rFonts w:eastAsia="宋体"/>
          <w:szCs w:val="24"/>
          <w:lang w:eastAsia="zh-CN"/>
        </w:rPr>
        <w:t>UEs not supporting inter-frequency measurement enhancements shall meet the existing inter-frequency measurement</w:t>
      </w:r>
      <w:r>
        <w:rPr>
          <w:rFonts w:eastAsia="宋体"/>
          <w:szCs w:val="24"/>
          <w:lang w:eastAsia="zh-CN"/>
        </w:rPr>
        <w:t xml:space="preserve"> requirements</w:t>
      </w:r>
      <w:r w:rsidR="003E68CF">
        <w:rPr>
          <w:rFonts w:eastAsia="宋体" w:hint="eastAsia"/>
          <w:szCs w:val="24"/>
          <w:lang w:eastAsia="zh-CN"/>
        </w:rPr>
        <w:t>.</w:t>
      </w:r>
      <w:bookmarkStart w:id="3" w:name="_GoBack"/>
      <w:bookmarkEnd w:id="3"/>
    </w:p>
    <w:tbl>
      <w:tblPr>
        <w:tblStyle w:val="aff"/>
        <w:tblW w:w="0" w:type="auto"/>
        <w:tblLook w:val="04A0" w:firstRow="1" w:lastRow="0" w:firstColumn="1" w:lastColumn="0" w:noHBand="0" w:noVBand="1"/>
      </w:tblPr>
      <w:tblGrid>
        <w:gridCol w:w="9629"/>
      </w:tblGrid>
      <w:tr w:rsidR="006D6763" w14:paraId="32EA070F" w14:textId="77777777" w:rsidTr="006D6763">
        <w:tc>
          <w:tcPr>
            <w:tcW w:w="9629" w:type="dxa"/>
          </w:tcPr>
          <w:p w14:paraId="571D905B" w14:textId="77777777" w:rsidR="006D6763" w:rsidRPr="00C339ED" w:rsidRDefault="006D6763" w:rsidP="006D6763">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2</w:t>
            </w:r>
            <w:r w:rsidRPr="00C339ED">
              <w:rPr>
                <w:b/>
                <w:u w:val="single"/>
                <w:lang w:eastAsia="ko-KR"/>
              </w:rPr>
              <w:t xml:space="preserve">: </w:t>
            </w:r>
            <w:r>
              <w:rPr>
                <w:b/>
                <w:u w:val="single"/>
                <w:lang w:eastAsia="ko-KR"/>
              </w:rPr>
              <w:t>how to perform</w:t>
            </w:r>
            <w:r w:rsidRPr="005F160D">
              <w:rPr>
                <w:b/>
                <w:u w:val="single"/>
                <w:lang w:eastAsia="ko-KR"/>
              </w:rPr>
              <w:t xml:space="preserve"> the enhancement for inter-frequency measurement in idle mode</w:t>
            </w:r>
            <w:r>
              <w:rPr>
                <w:b/>
                <w:u w:val="single"/>
                <w:lang w:eastAsia="ko-KR"/>
              </w:rPr>
              <w:t xml:space="preserve"> for HST</w:t>
            </w:r>
          </w:p>
          <w:p w14:paraId="2437DEF5" w14:textId="77777777" w:rsidR="006D6763" w:rsidRDefault="006D6763" w:rsidP="006D6763">
            <w:pPr>
              <w:pStyle w:val="affd"/>
              <w:widowControl/>
              <w:numPr>
                <w:ilvl w:val="0"/>
                <w:numId w:val="28"/>
              </w:numPr>
              <w:autoSpaceDE/>
              <w:autoSpaceDN/>
              <w:adjustRightInd/>
              <w:spacing w:after="120" w:line="240" w:lineRule="auto"/>
              <w:ind w:firstLineChars="0"/>
              <w:rPr>
                <w:szCs w:val="24"/>
                <w:lang w:eastAsia="zh-CN"/>
              </w:rPr>
            </w:pPr>
            <w:r w:rsidRPr="00C339ED">
              <w:rPr>
                <w:szCs w:val="24"/>
                <w:lang w:eastAsia="zh-CN"/>
              </w:rPr>
              <w:t>Option 1 (QC</w:t>
            </w:r>
            <w:r>
              <w:rPr>
                <w:szCs w:val="24"/>
                <w:lang w:eastAsia="zh-CN"/>
              </w:rPr>
              <w:t>, CATT, CMCC, Ericsson</w:t>
            </w:r>
            <w:r w:rsidRPr="00C339ED">
              <w:rPr>
                <w:szCs w:val="24"/>
                <w:lang w:eastAsia="zh-CN"/>
              </w:rPr>
              <w:t xml:space="preserve">): </w:t>
            </w:r>
            <w:r w:rsidRPr="005F160D">
              <w:rPr>
                <w:szCs w:val="24"/>
                <w:lang w:eastAsia="zh-CN"/>
              </w:rPr>
              <w:t xml:space="preserve">using the same requirement </w:t>
            </w:r>
            <w:r>
              <w:rPr>
                <w:szCs w:val="24"/>
                <w:lang w:eastAsia="zh-CN"/>
              </w:rPr>
              <w:t xml:space="preserve">as </w:t>
            </w:r>
            <w:r w:rsidRPr="005F160D">
              <w:rPr>
                <w:szCs w:val="24"/>
                <w:lang w:eastAsia="zh-CN"/>
              </w:rPr>
              <w:t>for intra-frequency measurement</w:t>
            </w:r>
            <w:r>
              <w:rPr>
                <w:szCs w:val="24"/>
                <w:lang w:eastAsia="zh-CN"/>
              </w:rPr>
              <w:t xml:space="preserve"> for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028"/>
              <w:gridCol w:w="2030"/>
              <w:gridCol w:w="2028"/>
              <w:gridCol w:w="222"/>
            </w:tblGrid>
            <w:tr w:rsidR="006D6763" w14:paraId="25C7CFEF" w14:textId="77777777" w:rsidTr="00981841">
              <w:trPr>
                <w:gridAfter w:val="1"/>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E712610" w14:textId="77777777" w:rsidR="006D6763" w:rsidRDefault="006D6763" w:rsidP="006D6763">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5CDEB1D" w14:textId="77777777" w:rsidR="006D6763" w:rsidRDefault="006D6763" w:rsidP="006D6763">
                  <w:pPr>
                    <w:pStyle w:val="TAH"/>
                  </w:pPr>
                  <w:proofErr w:type="spellStart"/>
                  <w:proofErr w:type="gramStart"/>
                  <w:r>
                    <w:t>T</w:t>
                  </w:r>
                  <w:r>
                    <w:rPr>
                      <w:vertAlign w:val="subscript"/>
                    </w:rPr>
                    <w:t>detect,NR</w:t>
                  </w:r>
                  <w:proofErr w:type="gramEnd"/>
                  <w:r>
                    <w:rPr>
                      <w:vertAlign w:val="subscript"/>
                    </w:rPr>
                    <w:t>_Inter</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7C16CF5" w14:textId="77777777" w:rsidR="006D6763" w:rsidRDefault="006D6763" w:rsidP="006D6763">
                  <w:pPr>
                    <w:pStyle w:val="TAH"/>
                  </w:pPr>
                  <w:proofErr w:type="spellStart"/>
                  <w:proofErr w:type="gramStart"/>
                  <w:r>
                    <w:t>T</w:t>
                  </w:r>
                  <w:r>
                    <w:rPr>
                      <w:vertAlign w:val="subscript"/>
                    </w:rPr>
                    <w:t>measure,NR</w:t>
                  </w:r>
                  <w:proofErr w:type="gramEnd"/>
                  <w:r>
                    <w:rPr>
                      <w:vertAlign w:val="subscript"/>
                    </w:rPr>
                    <w:t>_Inter</w:t>
                  </w:r>
                  <w:proofErr w:type="spellEnd"/>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27DE067" w14:textId="77777777" w:rsidR="006D6763" w:rsidRDefault="006D6763" w:rsidP="006D6763">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Inter</w:t>
                  </w:r>
                  <w:proofErr w:type="spellEnd"/>
                </w:p>
                <w:p w14:paraId="32168A63" w14:textId="77777777" w:rsidR="006D6763" w:rsidRDefault="006D6763" w:rsidP="006D6763">
                  <w:pPr>
                    <w:pStyle w:val="TAH"/>
                  </w:pPr>
                  <w:r>
                    <w:t>[s] (number of DRX cycles)</w:t>
                  </w:r>
                </w:p>
              </w:tc>
            </w:tr>
            <w:tr w:rsidR="006D6763" w14:paraId="2FBBADFC" w14:textId="77777777" w:rsidTr="0098184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0D7BE" w14:textId="77777777" w:rsidR="006D6763" w:rsidRDefault="006D6763" w:rsidP="006D676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7EA5" w14:textId="77777777" w:rsidR="006D6763" w:rsidRDefault="006D6763" w:rsidP="006D676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6C10" w14:textId="77777777" w:rsidR="006D6763" w:rsidRDefault="006D6763" w:rsidP="006D676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7FC6" w14:textId="77777777" w:rsidR="006D6763" w:rsidRDefault="006D6763" w:rsidP="006D6763">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9CA03A" w14:textId="77777777" w:rsidR="006D6763" w:rsidRDefault="006D6763" w:rsidP="006D6763"/>
              </w:tc>
            </w:tr>
            <w:tr w:rsidR="006D6763" w14:paraId="7D63CF54" w14:textId="77777777" w:rsidTr="0098184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E0E5903" w14:textId="77777777" w:rsidR="006D6763" w:rsidRDefault="006D6763" w:rsidP="006D6763">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1779B856" w14:textId="77777777" w:rsidR="006D6763" w:rsidRDefault="006D6763" w:rsidP="006D6763">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33A17277" w14:textId="77777777" w:rsidR="006D6763" w:rsidRDefault="006D6763" w:rsidP="006D6763">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53B1140C" w14:textId="77777777" w:rsidR="006D6763" w:rsidRDefault="006D6763" w:rsidP="006D6763">
                  <w:pPr>
                    <w:pStyle w:val="TAC"/>
                  </w:pPr>
                  <w:r>
                    <w:t>0.96 x M4 (3 x M4)</w:t>
                  </w:r>
                </w:p>
              </w:tc>
              <w:tc>
                <w:tcPr>
                  <w:tcW w:w="0" w:type="auto"/>
                  <w:vAlign w:val="center"/>
                  <w:hideMark/>
                </w:tcPr>
                <w:p w14:paraId="4B5B01E0" w14:textId="77777777" w:rsidR="006D6763" w:rsidRDefault="006D6763" w:rsidP="006D6763">
                  <w:pPr>
                    <w:spacing w:after="0"/>
                    <w:rPr>
                      <w:lang w:val="en-US" w:eastAsia="zh-CN"/>
                    </w:rPr>
                  </w:pPr>
                </w:p>
              </w:tc>
            </w:tr>
            <w:tr w:rsidR="006D6763" w14:paraId="0C71BBDE" w14:textId="77777777" w:rsidTr="0098184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915CB5D" w14:textId="77777777" w:rsidR="006D6763" w:rsidRDefault="006D6763" w:rsidP="006D6763">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5427A6BF" w14:textId="77777777" w:rsidR="006D6763" w:rsidRDefault="006D6763" w:rsidP="006D6763">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1034BFE3" w14:textId="77777777" w:rsidR="006D6763" w:rsidRDefault="006D6763" w:rsidP="006D6763">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52B21A6A" w14:textId="77777777" w:rsidR="006D6763" w:rsidRDefault="006D6763" w:rsidP="006D6763">
                  <w:pPr>
                    <w:pStyle w:val="TAC"/>
                  </w:pPr>
                  <w:r>
                    <w:t>1.92 (3)</w:t>
                  </w:r>
                </w:p>
              </w:tc>
              <w:tc>
                <w:tcPr>
                  <w:tcW w:w="0" w:type="auto"/>
                  <w:vAlign w:val="center"/>
                  <w:hideMark/>
                </w:tcPr>
                <w:p w14:paraId="15AC4221" w14:textId="77777777" w:rsidR="006D6763" w:rsidRDefault="006D6763" w:rsidP="006D6763">
                  <w:pPr>
                    <w:spacing w:after="0"/>
                    <w:rPr>
                      <w:lang w:val="en-US" w:eastAsia="zh-CN"/>
                    </w:rPr>
                  </w:pPr>
                </w:p>
              </w:tc>
            </w:tr>
            <w:tr w:rsidR="006D6763" w14:paraId="49AEE0A7" w14:textId="77777777" w:rsidTr="0098184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240D8E4" w14:textId="77777777" w:rsidR="006D6763" w:rsidRDefault="006D6763" w:rsidP="006D6763">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0CCD60DF" w14:textId="77777777" w:rsidR="006D6763" w:rsidRDefault="006D6763" w:rsidP="006D6763">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3E0A0DC7" w14:textId="77777777" w:rsidR="006D6763" w:rsidRDefault="006D6763" w:rsidP="006D6763">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22BF4FB2" w14:textId="77777777" w:rsidR="006D6763" w:rsidRDefault="006D6763" w:rsidP="006D6763">
                  <w:pPr>
                    <w:pStyle w:val="TAC"/>
                  </w:pPr>
                  <w:r>
                    <w:t>3.84 (3)</w:t>
                  </w:r>
                </w:p>
              </w:tc>
              <w:tc>
                <w:tcPr>
                  <w:tcW w:w="0" w:type="auto"/>
                  <w:vAlign w:val="center"/>
                  <w:hideMark/>
                </w:tcPr>
                <w:p w14:paraId="20612400" w14:textId="77777777" w:rsidR="006D6763" w:rsidRDefault="006D6763" w:rsidP="006D6763">
                  <w:pPr>
                    <w:spacing w:after="0"/>
                    <w:rPr>
                      <w:lang w:val="en-US" w:eastAsia="zh-CN"/>
                    </w:rPr>
                  </w:pPr>
                </w:p>
              </w:tc>
            </w:tr>
            <w:tr w:rsidR="006D6763" w14:paraId="4595D70F" w14:textId="77777777" w:rsidTr="0098184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ED398A" w14:textId="77777777" w:rsidR="006D6763" w:rsidRDefault="006D6763" w:rsidP="006D6763">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2BC538ED" w14:textId="77777777" w:rsidR="006D6763" w:rsidRDefault="006D6763" w:rsidP="006D6763">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4825B51D" w14:textId="77777777" w:rsidR="006D6763" w:rsidRDefault="006D6763" w:rsidP="006D6763">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69A1EB48" w14:textId="77777777" w:rsidR="006D6763" w:rsidRDefault="006D6763" w:rsidP="006D6763">
                  <w:pPr>
                    <w:pStyle w:val="TAC"/>
                  </w:pPr>
                  <w:r>
                    <w:t>7.68 (3)</w:t>
                  </w:r>
                </w:p>
              </w:tc>
              <w:tc>
                <w:tcPr>
                  <w:tcW w:w="0" w:type="auto"/>
                  <w:vAlign w:val="center"/>
                  <w:hideMark/>
                </w:tcPr>
                <w:p w14:paraId="03CC0985" w14:textId="77777777" w:rsidR="006D6763" w:rsidRDefault="006D6763" w:rsidP="006D6763">
                  <w:pPr>
                    <w:spacing w:after="0"/>
                    <w:rPr>
                      <w:lang w:val="en-US" w:eastAsia="zh-CN"/>
                    </w:rPr>
                  </w:pPr>
                </w:p>
              </w:tc>
            </w:tr>
            <w:tr w:rsidR="006D6763" w14:paraId="57208AFC" w14:textId="77777777" w:rsidTr="0098184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0682694" w14:textId="77777777" w:rsidR="006D6763" w:rsidRDefault="006D6763" w:rsidP="006D6763">
                  <w:pPr>
                    <w:pStyle w:val="TAN"/>
                    <w:rPr>
                      <w:rFonts w:eastAsia="等线"/>
                      <w:lang w:eastAsia="zh-CN"/>
                    </w:rPr>
                  </w:pPr>
                  <w:r>
                    <w:rPr>
                      <w:rFonts w:eastAsia="等线"/>
                      <w:lang w:eastAsia="zh-CN"/>
                    </w:rPr>
                    <w:t>Note 1:</w:t>
                  </w:r>
                  <w:r>
                    <w:rPr>
                      <w:lang w:val="en-US"/>
                    </w:rPr>
                    <w:tab/>
                  </w:r>
                  <w:r>
                    <w:rPr>
                      <w:rFonts w:eastAsia="等线"/>
                      <w:lang w:eastAsia="zh-CN"/>
                    </w:rPr>
                    <w:t xml:space="preserve">when SMTC &lt; = 40 </w:t>
                  </w:r>
                  <w:proofErr w:type="spellStart"/>
                  <w:r>
                    <w:rPr>
                      <w:rFonts w:eastAsia="等线"/>
                      <w:lang w:eastAsia="zh-CN"/>
                    </w:rPr>
                    <w:t>ms</w:t>
                  </w:r>
                  <w:proofErr w:type="spellEnd"/>
                  <w:r>
                    <w:rPr>
                      <w:rFonts w:eastAsia="等线"/>
                      <w:lang w:eastAsia="zh-CN"/>
                    </w:rPr>
                    <w:t xml:space="preserve">, M2 = M3 = M4 = 1; and when SMTC &gt; 40 </w:t>
                  </w:r>
                  <w:proofErr w:type="spellStart"/>
                  <w:r>
                    <w:rPr>
                      <w:rFonts w:eastAsia="等线"/>
                      <w:lang w:eastAsia="zh-CN"/>
                    </w:rPr>
                    <w:t>ms</w:t>
                  </w:r>
                  <w:proofErr w:type="spellEnd"/>
                  <w:r>
                    <w:rPr>
                      <w:rFonts w:eastAsia="等线"/>
                      <w:lang w:eastAsia="zh-CN"/>
                    </w:rPr>
                    <w:t>, M2 = 1.5, M3 = M4 = 2</w:t>
                  </w:r>
                </w:p>
              </w:tc>
              <w:tc>
                <w:tcPr>
                  <w:tcW w:w="0" w:type="auto"/>
                  <w:vAlign w:val="center"/>
                  <w:hideMark/>
                </w:tcPr>
                <w:p w14:paraId="569CC438" w14:textId="77777777" w:rsidR="006D6763" w:rsidRDefault="006D6763" w:rsidP="006D6763">
                  <w:pPr>
                    <w:spacing w:after="0"/>
                    <w:rPr>
                      <w:lang w:val="en-US" w:eastAsia="zh-CN"/>
                    </w:rPr>
                  </w:pPr>
                </w:p>
              </w:tc>
            </w:tr>
          </w:tbl>
          <w:p w14:paraId="63B6D095" w14:textId="77777777" w:rsidR="006D6763" w:rsidRPr="0020439B" w:rsidRDefault="006D6763" w:rsidP="006D6763">
            <w:pPr>
              <w:pStyle w:val="affd"/>
              <w:widowControl/>
              <w:numPr>
                <w:ilvl w:val="0"/>
                <w:numId w:val="28"/>
              </w:numPr>
              <w:autoSpaceDE/>
              <w:autoSpaceDN/>
              <w:adjustRightInd/>
              <w:spacing w:after="120" w:line="240" w:lineRule="auto"/>
              <w:ind w:firstLineChars="0"/>
              <w:rPr>
                <w:szCs w:val="24"/>
                <w:lang w:eastAsia="zh-CN"/>
              </w:rPr>
            </w:pPr>
            <w:r w:rsidRPr="0020439B">
              <w:rPr>
                <w:szCs w:val="24"/>
                <w:lang w:eastAsia="zh-CN"/>
              </w:rPr>
              <w:t>Option 2 (OPPO</w:t>
            </w:r>
            <w:r>
              <w:rPr>
                <w:szCs w:val="24"/>
                <w:lang w:eastAsia="zh-CN"/>
              </w:rPr>
              <w:t>, HW, MTK, vivo, Xiaomi</w:t>
            </w:r>
            <w:r w:rsidRPr="0020439B">
              <w:rPr>
                <w:szCs w:val="24"/>
                <w:lang w:eastAsia="zh-CN"/>
              </w:rPr>
              <w:t>): The R16 enhanced EUTRA-NR inter-RAT measurement requirements in idle mode could be reused for NR inter-frequency measurements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2214"/>
              <w:gridCol w:w="2214"/>
              <w:gridCol w:w="2216"/>
            </w:tblGrid>
            <w:tr w:rsidR="006D6763" w:rsidRPr="0020439B" w14:paraId="0B277598" w14:textId="77777777" w:rsidTr="00981841">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776CE1A1" w14:textId="77777777" w:rsidR="006D6763" w:rsidRPr="0020439B" w:rsidRDefault="006D6763" w:rsidP="006D6763">
                  <w:pPr>
                    <w:pStyle w:val="TAH"/>
                    <w:rPr>
                      <w:rFonts w:cs="Arial"/>
                      <w:snapToGrid w:val="0"/>
                    </w:rPr>
                  </w:pPr>
                  <w:r w:rsidRPr="0020439B">
                    <w:t>DRX cycle length [s]</w:t>
                  </w:r>
                </w:p>
              </w:tc>
              <w:tc>
                <w:tcPr>
                  <w:tcW w:w="1404" w:type="pct"/>
                  <w:vMerge w:val="restart"/>
                  <w:tcBorders>
                    <w:top w:val="single" w:sz="4" w:space="0" w:color="auto"/>
                    <w:left w:val="single" w:sz="4" w:space="0" w:color="auto"/>
                    <w:right w:val="single" w:sz="4" w:space="0" w:color="auto"/>
                  </w:tcBorders>
                  <w:hideMark/>
                </w:tcPr>
                <w:p w14:paraId="2718E735" w14:textId="77777777" w:rsidR="006D6763" w:rsidRPr="0020439B" w:rsidRDefault="006D6763" w:rsidP="006D6763">
                  <w:pPr>
                    <w:pStyle w:val="TAH"/>
                    <w:rPr>
                      <w:rFonts w:cs="Arial"/>
                    </w:rPr>
                  </w:pPr>
                  <w:proofErr w:type="spellStart"/>
                  <w:proofErr w:type="gramStart"/>
                  <w:r w:rsidRPr="0020439B">
                    <w:t>T</w:t>
                  </w:r>
                  <w:r w:rsidRPr="0020439B">
                    <w:rPr>
                      <w:vertAlign w:val="subscript"/>
                    </w:rPr>
                    <w:t>detect,NR</w:t>
                  </w:r>
                  <w:proofErr w:type="gramEnd"/>
                  <w:r w:rsidRPr="0020439B">
                    <w:rPr>
                      <w:vertAlign w:val="subscript"/>
                    </w:rPr>
                    <w:t>_Inter</w:t>
                  </w:r>
                  <w:proofErr w:type="spellEnd"/>
                  <w:r w:rsidRPr="0020439B">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016AB0B4" w14:textId="77777777" w:rsidR="006D6763" w:rsidRPr="0020439B" w:rsidRDefault="006D6763" w:rsidP="006D6763">
                  <w:pPr>
                    <w:pStyle w:val="TAH"/>
                    <w:rPr>
                      <w:rFonts w:cs="Arial"/>
                      <w:snapToGrid w:val="0"/>
                    </w:rPr>
                  </w:pPr>
                  <w:proofErr w:type="spellStart"/>
                  <w:proofErr w:type="gramStart"/>
                  <w:r w:rsidRPr="0020439B">
                    <w:t>T</w:t>
                  </w:r>
                  <w:r w:rsidRPr="0020439B">
                    <w:rPr>
                      <w:vertAlign w:val="subscript"/>
                    </w:rPr>
                    <w:t>measure,NR</w:t>
                  </w:r>
                  <w:proofErr w:type="gramEnd"/>
                  <w:r w:rsidRPr="0020439B">
                    <w:rPr>
                      <w:vertAlign w:val="subscript"/>
                    </w:rPr>
                    <w:t>_Inter</w:t>
                  </w:r>
                  <w:proofErr w:type="spellEnd"/>
                  <w:r w:rsidRPr="0020439B">
                    <w:t xml:space="preserve"> [s] (number of DRX cycles)</w:t>
                  </w:r>
                </w:p>
              </w:tc>
              <w:tc>
                <w:tcPr>
                  <w:tcW w:w="1405" w:type="pct"/>
                  <w:vMerge w:val="restart"/>
                  <w:tcBorders>
                    <w:top w:val="single" w:sz="4" w:space="0" w:color="auto"/>
                    <w:left w:val="single" w:sz="4" w:space="0" w:color="auto"/>
                    <w:right w:val="single" w:sz="4" w:space="0" w:color="auto"/>
                  </w:tcBorders>
                  <w:hideMark/>
                </w:tcPr>
                <w:p w14:paraId="750991B3" w14:textId="77777777" w:rsidR="006D6763" w:rsidRPr="0020439B" w:rsidRDefault="006D6763" w:rsidP="006D6763">
                  <w:pPr>
                    <w:pStyle w:val="TAH"/>
                    <w:rPr>
                      <w:rFonts w:cs="Arial"/>
                    </w:rPr>
                  </w:pPr>
                  <w:proofErr w:type="spellStart"/>
                  <w:proofErr w:type="gramStart"/>
                  <w:r w:rsidRPr="0020439B">
                    <w:t>T</w:t>
                  </w:r>
                  <w:r w:rsidRPr="0020439B">
                    <w:rPr>
                      <w:vertAlign w:val="subscript"/>
                    </w:rPr>
                    <w:t>evaluate,NR</w:t>
                  </w:r>
                  <w:proofErr w:type="gramEnd"/>
                  <w:r w:rsidRPr="0020439B">
                    <w:rPr>
                      <w:vertAlign w:val="subscript"/>
                    </w:rPr>
                    <w:t>_Inter</w:t>
                  </w:r>
                  <w:proofErr w:type="spellEnd"/>
                  <w:r w:rsidRPr="0020439B">
                    <w:t xml:space="preserve"> </w:t>
                  </w:r>
                  <w:r w:rsidRPr="0020439B">
                    <w:rPr>
                      <w:rFonts w:cs="Arial"/>
                    </w:rPr>
                    <w:t>[s] (number of DRX cycles)</w:t>
                  </w:r>
                </w:p>
              </w:tc>
            </w:tr>
            <w:tr w:rsidR="006D6763" w:rsidRPr="0020439B" w14:paraId="30DF28FA" w14:textId="77777777" w:rsidTr="00981841">
              <w:trPr>
                <w:cantSplit/>
                <w:trHeight w:val="424"/>
                <w:jc w:val="center"/>
              </w:trPr>
              <w:tc>
                <w:tcPr>
                  <w:tcW w:w="787" w:type="pct"/>
                  <w:vMerge/>
                  <w:tcBorders>
                    <w:left w:val="single" w:sz="4" w:space="0" w:color="auto"/>
                    <w:bottom w:val="single" w:sz="4" w:space="0" w:color="auto"/>
                    <w:right w:val="single" w:sz="4" w:space="0" w:color="auto"/>
                  </w:tcBorders>
                </w:tcPr>
                <w:p w14:paraId="03D70716" w14:textId="77777777" w:rsidR="006D6763" w:rsidRPr="0020439B" w:rsidRDefault="006D6763" w:rsidP="006D6763">
                  <w:pPr>
                    <w:pStyle w:val="TAH"/>
                  </w:pPr>
                </w:p>
              </w:tc>
              <w:tc>
                <w:tcPr>
                  <w:tcW w:w="1404" w:type="pct"/>
                  <w:vMerge/>
                  <w:tcBorders>
                    <w:left w:val="single" w:sz="4" w:space="0" w:color="auto"/>
                    <w:bottom w:val="single" w:sz="4" w:space="0" w:color="auto"/>
                    <w:right w:val="single" w:sz="4" w:space="0" w:color="auto"/>
                  </w:tcBorders>
                </w:tcPr>
                <w:p w14:paraId="6B3799AD" w14:textId="77777777" w:rsidR="006D6763" w:rsidRPr="0020439B" w:rsidRDefault="006D6763" w:rsidP="006D6763">
                  <w:pPr>
                    <w:pStyle w:val="TAH"/>
                  </w:pPr>
                </w:p>
              </w:tc>
              <w:tc>
                <w:tcPr>
                  <w:tcW w:w="1404" w:type="pct"/>
                  <w:vMerge/>
                  <w:tcBorders>
                    <w:left w:val="single" w:sz="4" w:space="0" w:color="auto"/>
                    <w:bottom w:val="single" w:sz="4" w:space="0" w:color="auto"/>
                    <w:right w:val="single" w:sz="4" w:space="0" w:color="auto"/>
                  </w:tcBorders>
                </w:tcPr>
                <w:p w14:paraId="4F0F7503" w14:textId="77777777" w:rsidR="006D6763" w:rsidRPr="0020439B" w:rsidRDefault="006D6763" w:rsidP="006D6763">
                  <w:pPr>
                    <w:pStyle w:val="TAH"/>
                  </w:pPr>
                </w:p>
              </w:tc>
              <w:tc>
                <w:tcPr>
                  <w:tcW w:w="1405" w:type="pct"/>
                  <w:vMerge/>
                  <w:tcBorders>
                    <w:left w:val="single" w:sz="4" w:space="0" w:color="auto"/>
                    <w:bottom w:val="single" w:sz="4" w:space="0" w:color="auto"/>
                    <w:right w:val="single" w:sz="4" w:space="0" w:color="auto"/>
                  </w:tcBorders>
                </w:tcPr>
                <w:p w14:paraId="1F08D4F9" w14:textId="77777777" w:rsidR="006D6763" w:rsidRPr="0020439B" w:rsidRDefault="006D6763" w:rsidP="006D6763">
                  <w:pPr>
                    <w:pStyle w:val="TAH"/>
                  </w:pPr>
                </w:p>
              </w:tc>
            </w:tr>
            <w:tr w:rsidR="006D6763" w:rsidRPr="0020439B" w14:paraId="0DD4C6BD"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C33D476" w14:textId="77777777" w:rsidR="006D6763" w:rsidRPr="0020439B" w:rsidRDefault="006D6763" w:rsidP="006D6763">
                  <w:pPr>
                    <w:pStyle w:val="TAC"/>
                    <w:rPr>
                      <w:rFonts w:cs="Arial"/>
                      <w:snapToGrid w:val="0"/>
                    </w:rPr>
                  </w:pPr>
                  <w:r w:rsidRPr="0020439B">
                    <w:rPr>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6B6AA44E" w14:textId="77777777" w:rsidR="006D6763" w:rsidRPr="0020439B" w:rsidRDefault="006D6763" w:rsidP="006D6763">
                  <w:pPr>
                    <w:pStyle w:val="TAC"/>
                    <w:rPr>
                      <w:rFonts w:cs="Arial"/>
                      <w:snapToGrid w:val="0"/>
                    </w:rPr>
                  </w:pPr>
                  <w:r w:rsidRPr="0020439B">
                    <w:rPr>
                      <w:color w:val="000000" w:themeColor="text1"/>
                      <w:szCs w:val="24"/>
                      <w:lang w:eastAsia="zh-CN"/>
                    </w:rPr>
                    <w:t>4.16 x M2 (13 x M</w:t>
                  </w:r>
                  <w:proofErr w:type="gramStart"/>
                  <w:r w:rsidRPr="0020439B">
                    <w:rPr>
                      <w:color w:val="000000" w:themeColor="text1"/>
                      <w:szCs w:val="24"/>
                      <w:lang w:eastAsia="zh-CN"/>
                    </w:rPr>
                    <w:t>2)</w:t>
                  </w:r>
                  <w:r w:rsidRPr="0020439B">
                    <w:rPr>
                      <w:noProof/>
                      <w:color w:val="000000" w:themeColor="text1"/>
                      <w:vertAlign w:val="superscript"/>
                    </w:rPr>
                    <w:t>Note</w:t>
                  </w:r>
                  <w:proofErr w:type="gramEnd"/>
                  <w:r w:rsidRPr="0020439B">
                    <w:rPr>
                      <w:noProof/>
                      <w:color w:val="000000" w:themeColor="text1"/>
                      <w:vertAlign w:val="superscript"/>
                    </w:rPr>
                    <w:t xml:space="preserve"> 1</w:t>
                  </w:r>
                </w:p>
              </w:tc>
              <w:tc>
                <w:tcPr>
                  <w:tcW w:w="1404" w:type="pct"/>
                  <w:tcBorders>
                    <w:top w:val="single" w:sz="4" w:space="0" w:color="auto"/>
                    <w:left w:val="single" w:sz="4" w:space="0" w:color="auto"/>
                    <w:bottom w:val="single" w:sz="4" w:space="0" w:color="auto"/>
                    <w:right w:val="single" w:sz="4" w:space="0" w:color="auto"/>
                  </w:tcBorders>
                  <w:hideMark/>
                </w:tcPr>
                <w:p w14:paraId="752E44D6" w14:textId="77777777" w:rsidR="006D6763" w:rsidRPr="0020439B" w:rsidRDefault="006D6763" w:rsidP="006D6763">
                  <w:pPr>
                    <w:pStyle w:val="TAC"/>
                    <w:rPr>
                      <w:rFonts w:cs="Arial"/>
                      <w:snapToGrid w:val="0"/>
                    </w:rPr>
                  </w:pPr>
                  <w:r w:rsidRPr="0020439B">
                    <w:rPr>
                      <w:color w:val="000000" w:themeColor="text1"/>
                      <w:szCs w:val="24"/>
                      <w:lang w:eastAsia="zh-CN"/>
                    </w:rPr>
                    <w:t>0.64 x M3 (2 x M</w:t>
                  </w:r>
                  <w:proofErr w:type="gramStart"/>
                  <w:r w:rsidRPr="0020439B">
                    <w:rPr>
                      <w:color w:val="000000" w:themeColor="text1"/>
                      <w:szCs w:val="24"/>
                      <w:lang w:eastAsia="zh-CN"/>
                    </w:rPr>
                    <w:t>3)</w:t>
                  </w:r>
                  <w:r w:rsidRPr="0020439B">
                    <w:rPr>
                      <w:noProof/>
                      <w:color w:val="000000" w:themeColor="text1"/>
                      <w:vertAlign w:val="superscript"/>
                    </w:rPr>
                    <w:t>Note</w:t>
                  </w:r>
                  <w:proofErr w:type="gramEnd"/>
                  <w:r w:rsidRPr="0020439B">
                    <w:rPr>
                      <w:noProof/>
                      <w:color w:val="000000" w:themeColor="text1"/>
                      <w:vertAlign w:val="superscript"/>
                    </w:rPr>
                    <w:t xml:space="preserve"> 1</w:t>
                  </w:r>
                </w:p>
              </w:tc>
              <w:tc>
                <w:tcPr>
                  <w:tcW w:w="1405" w:type="pct"/>
                  <w:tcBorders>
                    <w:top w:val="single" w:sz="4" w:space="0" w:color="auto"/>
                    <w:left w:val="single" w:sz="4" w:space="0" w:color="auto"/>
                    <w:bottom w:val="single" w:sz="4" w:space="0" w:color="auto"/>
                    <w:right w:val="single" w:sz="4" w:space="0" w:color="auto"/>
                  </w:tcBorders>
                  <w:hideMark/>
                </w:tcPr>
                <w:p w14:paraId="0B13B35E" w14:textId="77777777" w:rsidR="006D6763" w:rsidRPr="0020439B" w:rsidRDefault="006D6763" w:rsidP="006D6763">
                  <w:pPr>
                    <w:pStyle w:val="TAC"/>
                    <w:rPr>
                      <w:rFonts w:cs="Arial"/>
                      <w:snapToGrid w:val="0"/>
                    </w:rPr>
                  </w:pPr>
                  <w:r w:rsidRPr="0020439B">
                    <w:rPr>
                      <w:noProof/>
                    </w:rPr>
                    <w:t>0.96 x M4 (3 x M4)</w:t>
                  </w:r>
                  <w:r w:rsidRPr="0020439B">
                    <w:rPr>
                      <w:noProof/>
                      <w:vertAlign w:val="superscript"/>
                    </w:rPr>
                    <w:t xml:space="preserve"> Note 1</w:t>
                  </w:r>
                </w:p>
              </w:tc>
            </w:tr>
            <w:tr w:rsidR="006D6763" w:rsidRPr="0020439B" w14:paraId="0C9C197C"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36D8ECDE" w14:textId="77777777" w:rsidR="006D6763" w:rsidRPr="0020439B" w:rsidRDefault="006D6763" w:rsidP="006D6763">
                  <w:pPr>
                    <w:pStyle w:val="TAC"/>
                    <w:rPr>
                      <w:rFonts w:cs="Arial"/>
                      <w:snapToGrid w:val="0"/>
                    </w:rPr>
                  </w:pPr>
                  <w:r w:rsidRPr="0020439B">
                    <w:rPr>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3B03E0EF" w14:textId="77777777" w:rsidR="006D6763" w:rsidRPr="0020439B" w:rsidRDefault="006D6763" w:rsidP="006D6763">
                  <w:pPr>
                    <w:pStyle w:val="TAC"/>
                    <w:rPr>
                      <w:rFonts w:cs="Arial"/>
                      <w:snapToGrid w:val="0"/>
                    </w:rPr>
                  </w:pPr>
                  <w:r w:rsidRPr="0020439B">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1ED8F3F6" w14:textId="77777777" w:rsidR="006D6763" w:rsidRPr="0020439B" w:rsidRDefault="006D6763" w:rsidP="006D6763">
                  <w:pPr>
                    <w:pStyle w:val="TAC"/>
                    <w:rPr>
                      <w:rFonts w:cs="Arial"/>
                      <w:snapToGrid w:val="0"/>
                    </w:rPr>
                  </w:pPr>
                  <w:r w:rsidRPr="0020439B">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0413F49F" w14:textId="77777777" w:rsidR="006D6763" w:rsidRPr="0020439B" w:rsidRDefault="006D6763" w:rsidP="006D6763">
                  <w:pPr>
                    <w:pStyle w:val="TAC"/>
                    <w:rPr>
                      <w:rFonts w:cs="Arial"/>
                      <w:snapToGrid w:val="0"/>
                    </w:rPr>
                  </w:pPr>
                  <w:r w:rsidRPr="0020439B">
                    <w:rPr>
                      <w:noProof/>
                    </w:rPr>
                    <w:t>1.92 (3)</w:t>
                  </w:r>
                </w:p>
              </w:tc>
            </w:tr>
            <w:tr w:rsidR="006D6763" w:rsidRPr="0020439B" w14:paraId="137AD7A7"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5B8A537B" w14:textId="77777777" w:rsidR="006D6763" w:rsidRPr="0020439B" w:rsidRDefault="006D6763" w:rsidP="006D6763">
                  <w:pPr>
                    <w:pStyle w:val="TAC"/>
                    <w:rPr>
                      <w:rFonts w:cs="Arial"/>
                      <w:snapToGrid w:val="0"/>
                    </w:rPr>
                  </w:pPr>
                  <w:r w:rsidRPr="0020439B">
                    <w:rPr>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64B180AE" w14:textId="77777777" w:rsidR="006D6763" w:rsidRPr="0020439B" w:rsidRDefault="006D6763" w:rsidP="006D6763">
                  <w:pPr>
                    <w:pStyle w:val="TAC"/>
                    <w:rPr>
                      <w:rFonts w:cs="Arial"/>
                      <w:snapToGrid w:val="0"/>
                    </w:rPr>
                  </w:pPr>
                  <w:r w:rsidRPr="0020439B">
                    <w:rPr>
                      <w:color w:val="000000" w:themeColor="text1"/>
                      <w:szCs w:val="24"/>
                      <w:lang w:eastAsia="zh-CN"/>
                    </w:rPr>
                    <w:t>12.8(10)</w:t>
                  </w:r>
                  <w:r w:rsidRPr="0020439B">
                    <w:rPr>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08A27BBD" w14:textId="77777777" w:rsidR="006D6763" w:rsidRPr="0020439B" w:rsidRDefault="006D6763" w:rsidP="006D6763">
                  <w:pPr>
                    <w:pStyle w:val="TAC"/>
                    <w:rPr>
                      <w:rFonts w:cs="Arial"/>
                      <w:snapToGrid w:val="0"/>
                    </w:rPr>
                  </w:pPr>
                  <w:r w:rsidRPr="0020439B">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5C71C40C" w14:textId="77777777" w:rsidR="006D6763" w:rsidRPr="0020439B" w:rsidRDefault="006D6763" w:rsidP="006D6763">
                  <w:pPr>
                    <w:pStyle w:val="TAC"/>
                    <w:rPr>
                      <w:rFonts w:cs="Arial"/>
                      <w:snapToGrid w:val="0"/>
                    </w:rPr>
                  </w:pPr>
                  <w:r w:rsidRPr="0020439B">
                    <w:rPr>
                      <w:noProof/>
                    </w:rPr>
                    <w:t>3.84 (3)</w:t>
                  </w:r>
                </w:p>
              </w:tc>
            </w:tr>
            <w:tr w:rsidR="006D6763" w:rsidRPr="0020439B" w14:paraId="42704738"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6AAFEC98" w14:textId="77777777" w:rsidR="006D6763" w:rsidRPr="0020439B" w:rsidRDefault="006D6763" w:rsidP="006D6763">
                  <w:pPr>
                    <w:pStyle w:val="TAC"/>
                    <w:rPr>
                      <w:rFonts w:cs="Arial"/>
                      <w:snapToGrid w:val="0"/>
                    </w:rPr>
                  </w:pPr>
                  <w:r w:rsidRPr="0020439B">
                    <w:rPr>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7A1475A2" w14:textId="77777777" w:rsidR="006D6763" w:rsidRPr="0020439B" w:rsidRDefault="006D6763" w:rsidP="006D6763">
                  <w:pPr>
                    <w:pStyle w:val="TAC"/>
                    <w:rPr>
                      <w:rFonts w:cs="Arial"/>
                      <w:snapToGrid w:val="0"/>
                    </w:rPr>
                  </w:pPr>
                  <w:r w:rsidRPr="0020439B">
                    <w:rPr>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7DF1AFB3" w14:textId="77777777" w:rsidR="006D6763" w:rsidRPr="0020439B" w:rsidRDefault="006D6763" w:rsidP="006D6763">
                  <w:pPr>
                    <w:pStyle w:val="TAC"/>
                    <w:rPr>
                      <w:rFonts w:cs="Arial"/>
                      <w:snapToGrid w:val="0"/>
                    </w:rPr>
                  </w:pPr>
                  <w:r w:rsidRPr="0020439B">
                    <w:rPr>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3BEE5CF0" w14:textId="77777777" w:rsidR="006D6763" w:rsidRPr="0020439B" w:rsidRDefault="006D6763" w:rsidP="006D6763">
                  <w:pPr>
                    <w:pStyle w:val="TAC"/>
                    <w:rPr>
                      <w:rFonts w:cs="Arial"/>
                      <w:snapToGrid w:val="0"/>
                    </w:rPr>
                  </w:pPr>
                  <w:r w:rsidRPr="0020439B">
                    <w:rPr>
                      <w:noProof/>
                    </w:rPr>
                    <w:t>7.68 (3)</w:t>
                  </w:r>
                </w:p>
              </w:tc>
            </w:tr>
            <w:tr w:rsidR="006D6763" w:rsidRPr="000D13F6" w14:paraId="1DA3E381" w14:textId="77777777" w:rsidTr="009818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68F5A0" w14:textId="77777777" w:rsidR="006D6763" w:rsidRPr="000D13F6" w:rsidRDefault="006D6763" w:rsidP="006D6763">
                  <w:pPr>
                    <w:keepNext/>
                    <w:keepLines/>
                    <w:spacing w:after="0"/>
                    <w:ind w:left="851" w:hanging="851"/>
                  </w:pPr>
                  <w:r w:rsidRPr="0020439B">
                    <w:rPr>
                      <w:rFonts w:ascii="Arial" w:hAnsi="Arial"/>
                      <w:sz w:val="18"/>
                    </w:rPr>
                    <w:t xml:space="preserve">Note 1: </w:t>
                  </w:r>
                  <w:r w:rsidRPr="0020439B">
                    <w:rPr>
                      <w:rFonts w:ascii="Arial" w:hAnsi="Arial"/>
                      <w:sz w:val="18"/>
                    </w:rPr>
                    <w:tab/>
                    <w:t xml:space="preserve">M2=1.5, M3=2 and M4=2 </w:t>
                  </w:r>
                  <w:r w:rsidRPr="0020439B">
                    <w:rPr>
                      <w:rFonts w:ascii="Arial" w:hAnsi="Arial"/>
                      <w:snapToGrid w:val="0"/>
                      <w:sz w:val="18"/>
                      <w:lang w:eastAsia="zh-CN"/>
                    </w:rPr>
                    <w:t>if SMTC periodicity</w:t>
                  </w:r>
                  <w:r w:rsidRPr="0020439B">
                    <w:rPr>
                      <w:rFonts w:ascii="Arial" w:hAnsi="Arial"/>
                      <w:sz w:val="18"/>
                    </w:rPr>
                    <w:t xml:space="preserve"> </w:t>
                  </w:r>
                  <w:r w:rsidRPr="0020439B">
                    <w:rPr>
                      <w:rFonts w:ascii="Arial" w:hAnsi="Arial"/>
                      <w:snapToGrid w:val="0"/>
                      <w:sz w:val="18"/>
                      <w:lang w:eastAsia="zh-CN"/>
                    </w:rPr>
                    <w:t xml:space="preserve">of measured intra-frequency cell &gt; 40 </w:t>
                  </w:r>
                  <w:proofErr w:type="spellStart"/>
                  <w:r w:rsidRPr="0020439B">
                    <w:rPr>
                      <w:rFonts w:ascii="Arial" w:hAnsi="Arial"/>
                      <w:snapToGrid w:val="0"/>
                      <w:sz w:val="18"/>
                      <w:lang w:eastAsia="zh-CN"/>
                    </w:rPr>
                    <w:t>ms</w:t>
                  </w:r>
                  <w:proofErr w:type="spellEnd"/>
                  <w:r w:rsidRPr="0020439B">
                    <w:rPr>
                      <w:rFonts w:ascii="Arial" w:hAnsi="Arial"/>
                      <w:snapToGrid w:val="0"/>
                      <w:sz w:val="18"/>
                      <w:lang w:eastAsia="zh-CN"/>
                    </w:rPr>
                    <w:t>; otherwise M2=M2=M3=1.</w:t>
                  </w:r>
                </w:p>
              </w:tc>
            </w:tr>
          </w:tbl>
          <w:p w14:paraId="790AEB19" w14:textId="77777777" w:rsidR="006D6763" w:rsidRPr="006D6763" w:rsidRDefault="006D6763" w:rsidP="006D6763">
            <w:pPr>
              <w:spacing w:after="120"/>
              <w:rPr>
                <w:rFonts w:eastAsiaTheme="minorEastAsia"/>
                <w:b/>
                <w:i/>
                <w:lang w:val="en-US" w:eastAsia="zh-CN"/>
              </w:rPr>
            </w:pPr>
          </w:p>
        </w:tc>
      </w:tr>
    </w:tbl>
    <w:p w14:paraId="4D819390" w14:textId="69BBB096" w:rsidR="006D6763" w:rsidRDefault="00263D42" w:rsidP="00C9200B">
      <w:pPr>
        <w:jc w:val="both"/>
        <w:rPr>
          <w:lang w:eastAsia="zh-CN"/>
        </w:rPr>
      </w:pPr>
      <w:r w:rsidRPr="00263D42">
        <w:rPr>
          <w:lang w:eastAsia="zh-CN"/>
        </w:rPr>
        <w:t xml:space="preserve">The UE behavior should be the same for </w:t>
      </w:r>
      <w:r w:rsidR="00C9200B">
        <w:rPr>
          <w:lang w:eastAsia="zh-CN"/>
        </w:rPr>
        <w:t>i</w:t>
      </w:r>
      <w:r>
        <w:rPr>
          <w:lang w:eastAsia="zh-CN"/>
        </w:rPr>
        <w:t>nter-</w:t>
      </w:r>
      <w:r w:rsidRPr="00263D42">
        <w:rPr>
          <w:lang w:eastAsia="zh-CN"/>
        </w:rPr>
        <w:t>RAT and inter-freq</w:t>
      </w:r>
      <w:r>
        <w:rPr>
          <w:lang w:eastAsia="zh-CN"/>
        </w:rPr>
        <w:t>uency</w:t>
      </w:r>
      <w:r w:rsidRPr="00263D42">
        <w:rPr>
          <w:lang w:eastAsia="zh-CN"/>
        </w:rPr>
        <w:t xml:space="preserve"> measurement if target frequenc</w:t>
      </w:r>
      <w:r>
        <w:rPr>
          <w:lang w:eastAsia="zh-CN"/>
        </w:rPr>
        <w:t>ies</w:t>
      </w:r>
      <w:r w:rsidRPr="00263D42">
        <w:rPr>
          <w:lang w:eastAsia="zh-CN"/>
        </w:rPr>
        <w:t xml:space="preserve"> </w:t>
      </w:r>
      <w:r>
        <w:rPr>
          <w:lang w:eastAsia="zh-CN"/>
        </w:rPr>
        <w:t>are</w:t>
      </w:r>
      <w:r w:rsidRPr="00263D42">
        <w:rPr>
          <w:lang w:eastAsia="zh-CN"/>
        </w:rPr>
        <w:t xml:space="preserve"> the same.</w:t>
      </w:r>
      <w:r w:rsidR="003E68CF" w:rsidRPr="00263D42">
        <w:rPr>
          <w:lang w:eastAsia="zh-CN"/>
        </w:rPr>
        <w:t xml:space="preserve"> </w:t>
      </w:r>
      <w:r>
        <w:rPr>
          <w:lang w:eastAsia="zh-CN"/>
        </w:rPr>
        <w:t xml:space="preserve">Besides, power saving is one of crucial metric for idle mode. Option 2 is relatively relaxed compared </w:t>
      </w:r>
      <w:r w:rsidR="00C9200B">
        <w:rPr>
          <w:lang w:eastAsia="zh-CN"/>
        </w:rPr>
        <w:t>with</w:t>
      </w:r>
      <w:r w:rsidR="00C9200B" w:rsidRPr="00C9200B">
        <w:rPr>
          <w:lang w:eastAsia="zh-CN"/>
        </w:rPr>
        <w:t xml:space="preserve"> </w:t>
      </w:r>
      <w:r>
        <w:rPr>
          <w:lang w:eastAsia="zh-CN"/>
        </w:rPr>
        <w:t xml:space="preserve">option 1. </w:t>
      </w:r>
    </w:p>
    <w:p w14:paraId="732AC3F4" w14:textId="53F7A39A" w:rsidR="00263D42" w:rsidRDefault="00263D42" w:rsidP="00263D42">
      <w:pPr>
        <w:autoSpaceDE/>
        <w:autoSpaceDN/>
        <w:adjustRightInd/>
        <w:spacing w:after="120"/>
        <w:rPr>
          <w:b/>
          <w:i/>
          <w:szCs w:val="24"/>
          <w:lang w:eastAsia="zh-CN"/>
        </w:rPr>
      </w:pPr>
      <w:r w:rsidRPr="0096211F">
        <w:rPr>
          <w:b/>
          <w:i/>
          <w:szCs w:val="24"/>
          <w:lang w:eastAsia="zh-CN"/>
        </w:rPr>
        <w:t>Proposal 1: The R16 enhanced EUTRA-NR inter-RAT measurement requirements in idle mode could be reused for NR inter-frequency measurements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267"/>
        <w:gridCol w:w="2267"/>
        <w:gridCol w:w="2269"/>
      </w:tblGrid>
      <w:tr w:rsidR="0096211F" w:rsidRPr="0020439B" w14:paraId="7D9E761E" w14:textId="77777777" w:rsidTr="00981841">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2B7F356F" w14:textId="77777777" w:rsidR="0096211F" w:rsidRPr="0020439B" w:rsidRDefault="0096211F" w:rsidP="00981841">
            <w:pPr>
              <w:pStyle w:val="TAH"/>
              <w:rPr>
                <w:rFonts w:cs="Arial"/>
                <w:snapToGrid w:val="0"/>
              </w:rPr>
            </w:pPr>
            <w:r w:rsidRPr="0020439B">
              <w:lastRenderedPageBreak/>
              <w:t>DRX cycle length [s]</w:t>
            </w:r>
          </w:p>
        </w:tc>
        <w:tc>
          <w:tcPr>
            <w:tcW w:w="1404" w:type="pct"/>
            <w:vMerge w:val="restart"/>
            <w:tcBorders>
              <w:top w:val="single" w:sz="4" w:space="0" w:color="auto"/>
              <w:left w:val="single" w:sz="4" w:space="0" w:color="auto"/>
              <w:right w:val="single" w:sz="4" w:space="0" w:color="auto"/>
            </w:tcBorders>
            <w:hideMark/>
          </w:tcPr>
          <w:p w14:paraId="4A31A2CA" w14:textId="77777777" w:rsidR="0096211F" w:rsidRPr="0020439B" w:rsidRDefault="0096211F" w:rsidP="00981841">
            <w:pPr>
              <w:pStyle w:val="TAH"/>
              <w:rPr>
                <w:rFonts w:cs="Arial"/>
              </w:rPr>
            </w:pPr>
            <w:proofErr w:type="spellStart"/>
            <w:proofErr w:type="gramStart"/>
            <w:r w:rsidRPr="0020439B">
              <w:t>T</w:t>
            </w:r>
            <w:r w:rsidRPr="0020439B">
              <w:rPr>
                <w:vertAlign w:val="subscript"/>
              </w:rPr>
              <w:t>detect,NR</w:t>
            </w:r>
            <w:proofErr w:type="gramEnd"/>
            <w:r w:rsidRPr="0020439B">
              <w:rPr>
                <w:vertAlign w:val="subscript"/>
              </w:rPr>
              <w:t>_Inter</w:t>
            </w:r>
            <w:proofErr w:type="spellEnd"/>
            <w:r w:rsidRPr="0020439B">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6D3EF373" w14:textId="77777777" w:rsidR="0096211F" w:rsidRPr="0020439B" w:rsidRDefault="0096211F" w:rsidP="00981841">
            <w:pPr>
              <w:pStyle w:val="TAH"/>
              <w:rPr>
                <w:rFonts w:cs="Arial"/>
                <w:snapToGrid w:val="0"/>
              </w:rPr>
            </w:pPr>
            <w:proofErr w:type="spellStart"/>
            <w:proofErr w:type="gramStart"/>
            <w:r w:rsidRPr="0020439B">
              <w:t>T</w:t>
            </w:r>
            <w:r w:rsidRPr="0020439B">
              <w:rPr>
                <w:vertAlign w:val="subscript"/>
              </w:rPr>
              <w:t>measure,NR</w:t>
            </w:r>
            <w:proofErr w:type="gramEnd"/>
            <w:r w:rsidRPr="0020439B">
              <w:rPr>
                <w:vertAlign w:val="subscript"/>
              </w:rPr>
              <w:t>_Inter</w:t>
            </w:r>
            <w:proofErr w:type="spellEnd"/>
            <w:r w:rsidRPr="0020439B">
              <w:t xml:space="preserve"> [s] (number of DRX cycles)</w:t>
            </w:r>
          </w:p>
        </w:tc>
        <w:tc>
          <w:tcPr>
            <w:tcW w:w="1405" w:type="pct"/>
            <w:vMerge w:val="restart"/>
            <w:tcBorders>
              <w:top w:val="single" w:sz="4" w:space="0" w:color="auto"/>
              <w:left w:val="single" w:sz="4" w:space="0" w:color="auto"/>
              <w:right w:val="single" w:sz="4" w:space="0" w:color="auto"/>
            </w:tcBorders>
            <w:hideMark/>
          </w:tcPr>
          <w:p w14:paraId="230E7B57" w14:textId="77777777" w:rsidR="0096211F" w:rsidRPr="0020439B" w:rsidRDefault="0096211F" w:rsidP="00981841">
            <w:pPr>
              <w:pStyle w:val="TAH"/>
              <w:rPr>
                <w:rFonts w:cs="Arial"/>
              </w:rPr>
            </w:pPr>
            <w:proofErr w:type="spellStart"/>
            <w:proofErr w:type="gramStart"/>
            <w:r w:rsidRPr="0020439B">
              <w:t>T</w:t>
            </w:r>
            <w:r w:rsidRPr="0020439B">
              <w:rPr>
                <w:vertAlign w:val="subscript"/>
              </w:rPr>
              <w:t>evaluate,NR</w:t>
            </w:r>
            <w:proofErr w:type="gramEnd"/>
            <w:r w:rsidRPr="0020439B">
              <w:rPr>
                <w:vertAlign w:val="subscript"/>
              </w:rPr>
              <w:t>_Inter</w:t>
            </w:r>
            <w:proofErr w:type="spellEnd"/>
            <w:r w:rsidRPr="0020439B">
              <w:t xml:space="preserve"> </w:t>
            </w:r>
            <w:r w:rsidRPr="0020439B">
              <w:rPr>
                <w:rFonts w:cs="Arial"/>
              </w:rPr>
              <w:t>[s] (number of DRX cycles)</w:t>
            </w:r>
          </w:p>
        </w:tc>
      </w:tr>
      <w:tr w:rsidR="0096211F" w:rsidRPr="0020439B" w14:paraId="313275E9" w14:textId="77777777" w:rsidTr="00981841">
        <w:trPr>
          <w:cantSplit/>
          <w:trHeight w:val="424"/>
          <w:jc w:val="center"/>
        </w:trPr>
        <w:tc>
          <w:tcPr>
            <w:tcW w:w="787" w:type="pct"/>
            <w:vMerge/>
            <w:tcBorders>
              <w:left w:val="single" w:sz="4" w:space="0" w:color="auto"/>
              <w:bottom w:val="single" w:sz="4" w:space="0" w:color="auto"/>
              <w:right w:val="single" w:sz="4" w:space="0" w:color="auto"/>
            </w:tcBorders>
          </w:tcPr>
          <w:p w14:paraId="432661F9" w14:textId="77777777" w:rsidR="0096211F" w:rsidRPr="0020439B" w:rsidRDefault="0096211F" w:rsidP="00981841">
            <w:pPr>
              <w:pStyle w:val="TAH"/>
            </w:pPr>
          </w:p>
        </w:tc>
        <w:tc>
          <w:tcPr>
            <w:tcW w:w="1404" w:type="pct"/>
            <w:vMerge/>
            <w:tcBorders>
              <w:left w:val="single" w:sz="4" w:space="0" w:color="auto"/>
              <w:bottom w:val="single" w:sz="4" w:space="0" w:color="auto"/>
              <w:right w:val="single" w:sz="4" w:space="0" w:color="auto"/>
            </w:tcBorders>
          </w:tcPr>
          <w:p w14:paraId="328957B6" w14:textId="77777777" w:rsidR="0096211F" w:rsidRPr="0020439B" w:rsidRDefault="0096211F" w:rsidP="00981841">
            <w:pPr>
              <w:pStyle w:val="TAH"/>
            </w:pPr>
          </w:p>
        </w:tc>
        <w:tc>
          <w:tcPr>
            <w:tcW w:w="1404" w:type="pct"/>
            <w:vMerge/>
            <w:tcBorders>
              <w:left w:val="single" w:sz="4" w:space="0" w:color="auto"/>
              <w:bottom w:val="single" w:sz="4" w:space="0" w:color="auto"/>
              <w:right w:val="single" w:sz="4" w:space="0" w:color="auto"/>
            </w:tcBorders>
          </w:tcPr>
          <w:p w14:paraId="59F6BB2E" w14:textId="77777777" w:rsidR="0096211F" w:rsidRPr="0020439B" w:rsidRDefault="0096211F" w:rsidP="00981841">
            <w:pPr>
              <w:pStyle w:val="TAH"/>
            </w:pPr>
          </w:p>
        </w:tc>
        <w:tc>
          <w:tcPr>
            <w:tcW w:w="1405" w:type="pct"/>
            <w:vMerge/>
            <w:tcBorders>
              <w:left w:val="single" w:sz="4" w:space="0" w:color="auto"/>
              <w:bottom w:val="single" w:sz="4" w:space="0" w:color="auto"/>
              <w:right w:val="single" w:sz="4" w:space="0" w:color="auto"/>
            </w:tcBorders>
          </w:tcPr>
          <w:p w14:paraId="6977BA49" w14:textId="77777777" w:rsidR="0096211F" w:rsidRPr="0020439B" w:rsidRDefault="0096211F" w:rsidP="00981841">
            <w:pPr>
              <w:pStyle w:val="TAH"/>
            </w:pPr>
          </w:p>
        </w:tc>
      </w:tr>
      <w:tr w:rsidR="0096211F" w:rsidRPr="0020439B" w14:paraId="541AF934"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7E23AFE" w14:textId="77777777" w:rsidR="0096211F" w:rsidRPr="0020439B" w:rsidRDefault="0096211F" w:rsidP="00981841">
            <w:pPr>
              <w:pStyle w:val="TAC"/>
              <w:rPr>
                <w:rFonts w:cs="Arial"/>
                <w:snapToGrid w:val="0"/>
              </w:rPr>
            </w:pPr>
            <w:r w:rsidRPr="0020439B">
              <w:rPr>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3CFE09D3" w14:textId="77777777" w:rsidR="0096211F" w:rsidRPr="0020439B" w:rsidRDefault="0096211F" w:rsidP="00981841">
            <w:pPr>
              <w:pStyle w:val="TAC"/>
              <w:rPr>
                <w:rFonts w:cs="Arial"/>
                <w:snapToGrid w:val="0"/>
              </w:rPr>
            </w:pPr>
            <w:r w:rsidRPr="0020439B">
              <w:rPr>
                <w:color w:val="000000" w:themeColor="text1"/>
                <w:szCs w:val="24"/>
                <w:lang w:eastAsia="zh-CN"/>
              </w:rPr>
              <w:t>4.16 x M2 (13 x M</w:t>
            </w:r>
            <w:proofErr w:type="gramStart"/>
            <w:r w:rsidRPr="0020439B">
              <w:rPr>
                <w:color w:val="000000" w:themeColor="text1"/>
                <w:szCs w:val="24"/>
                <w:lang w:eastAsia="zh-CN"/>
              </w:rPr>
              <w:t>2)</w:t>
            </w:r>
            <w:r w:rsidRPr="0020439B">
              <w:rPr>
                <w:noProof/>
                <w:color w:val="000000" w:themeColor="text1"/>
                <w:vertAlign w:val="superscript"/>
              </w:rPr>
              <w:t>Note</w:t>
            </w:r>
            <w:proofErr w:type="gramEnd"/>
            <w:r w:rsidRPr="0020439B">
              <w:rPr>
                <w:noProof/>
                <w:color w:val="000000" w:themeColor="text1"/>
                <w:vertAlign w:val="superscript"/>
              </w:rPr>
              <w:t xml:space="preserve"> 1</w:t>
            </w:r>
          </w:p>
        </w:tc>
        <w:tc>
          <w:tcPr>
            <w:tcW w:w="1404" w:type="pct"/>
            <w:tcBorders>
              <w:top w:val="single" w:sz="4" w:space="0" w:color="auto"/>
              <w:left w:val="single" w:sz="4" w:space="0" w:color="auto"/>
              <w:bottom w:val="single" w:sz="4" w:space="0" w:color="auto"/>
              <w:right w:val="single" w:sz="4" w:space="0" w:color="auto"/>
            </w:tcBorders>
            <w:hideMark/>
          </w:tcPr>
          <w:p w14:paraId="78CBBEB0" w14:textId="77777777" w:rsidR="0096211F" w:rsidRPr="0020439B" w:rsidRDefault="0096211F" w:rsidP="00981841">
            <w:pPr>
              <w:pStyle w:val="TAC"/>
              <w:rPr>
                <w:rFonts w:cs="Arial"/>
                <w:snapToGrid w:val="0"/>
              </w:rPr>
            </w:pPr>
            <w:r w:rsidRPr="0020439B">
              <w:rPr>
                <w:color w:val="000000" w:themeColor="text1"/>
                <w:szCs w:val="24"/>
                <w:lang w:eastAsia="zh-CN"/>
              </w:rPr>
              <w:t>0.64 x M3 (2 x M</w:t>
            </w:r>
            <w:proofErr w:type="gramStart"/>
            <w:r w:rsidRPr="0020439B">
              <w:rPr>
                <w:color w:val="000000" w:themeColor="text1"/>
                <w:szCs w:val="24"/>
                <w:lang w:eastAsia="zh-CN"/>
              </w:rPr>
              <w:t>3)</w:t>
            </w:r>
            <w:r w:rsidRPr="0020439B">
              <w:rPr>
                <w:noProof/>
                <w:color w:val="000000" w:themeColor="text1"/>
                <w:vertAlign w:val="superscript"/>
              </w:rPr>
              <w:t>Note</w:t>
            </w:r>
            <w:proofErr w:type="gramEnd"/>
            <w:r w:rsidRPr="0020439B">
              <w:rPr>
                <w:noProof/>
                <w:color w:val="000000" w:themeColor="text1"/>
                <w:vertAlign w:val="superscript"/>
              </w:rPr>
              <w:t xml:space="preserve"> 1</w:t>
            </w:r>
          </w:p>
        </w:tc>
        <w:tc>
          <w:tcPr>
            <w:tcW w:w="1405" w:type="pct"/>
            <w:tcBorders>
              <w:top w:val="single" w:sz="4" w:space="0" w:color="auto"/>
              <w:left w:val="single" w:sz="4" w:space="0" w:color="auto"/>
              <w:bottom w:val="single" w:sz="4" w:space="0" w:color="auto"/>
              <w:right w:val="single" w:sz="4" w:space="0" w:color="auto"/>
            </w:tcBorders>
            <w:hideMark/>
          </w:tcPr>
          <w:p w14:paraId="3B5F5A60" w14:textId="77777777" w:rsidR="0096211F" w:rsidRPr="0020439B" w:rsidRDefault="0096211F" w:rsidP="00981841">
            <w:pPr>
              <w:pStyle w:val="TAC"/>
              <w:rPr>
                <w:rFonts w:cs="Arial"/>
                <w:snapToGrid w:val="0"/>
              </w:rPr>
            </w:pPr>
            <w:r w:rsidRPr="0020439B">
              <w:rPr>
                <w:noProof/>
              </w:rPr>
              <w:t>0.96 x M4 (3 x M4)</w:t>
            </w:r>
            <w:r w:rsidRPr="0020439B">
              <w:rPr>
                <w:noProof/>
                <w:vertAlign w:val="superscript"/>
              </w:rPr>
              <w:t xml:space="preserve"> Note 1</w:t>
            </w:r>
          </w:p>
        </w:tc>
      </w:tr>
      <w:tr w:rsidR="0096211F" w:rsidRPr="0020439B" w14:paraId="50E7EF53"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29D7220C" w14:textId="77777777" w:rsidR="0096211F" w:rsidRPr="0020439B" w:rsidRDefault="0096211F" w:rsidP="00981841">
            <w:pPr>
              <w:pStyle w:val="TAC"/>
              <w:rPr>
                <w:rFonts w:cs="Arial"/>
                <w:snapToGrid w:val="0"/>
              </w:rPr>
            </w:pPr>
            <w:r w:rsidRPr="0020439B">
              <w:rPr>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3D41FE40" w14:textId="77777777" w:rsidR="0096211F" w:rsidRPr="0020439B" w:rsidRDefault="0096211F" w:rsidP="00981841">
            <w:pPr>
              <w:pStyle w:val="TAC"/>
              <w:rPr>
                <w:rFonts w:cs="Arial"/>
                <w:snapToGrid w:val="0"/>
              </w:rPr>
            </w:pPr>
            <w:r w:rsidRPr="0020439B">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27C3B990" w14:textId="77777777" w:rsidR="0096211F" w:rsidRPr="0020439B" w:rsidRDefault="0096211F" w:rsidP="00981841">
            <w:pPr>
              <w:pStyle w:val="TAC"/>
              <w:rPr>
                <w:rFonts w:cs="Arial"/>
                <w:snapToGrid w:val="0"/>
              </w:rPr>
            </w:pPr>
            <w:r w:rsidRPr="0020439B">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1AB29AC3" w14:textId="77777777" w:rsidR="0096211F" w:rsidRPr="0020439B" w:rsidRDefault="0096211F" w:rsidP="00981841">
            <w:pPr>
              <w:pStyle w:val="TAC"/>
              <w:rPr>
                <w:rFonts w:cs="Arial"/>
                <w:snapToGrid w:val="0"/>
              </w:rPr>
            </w:pPr>
            <w:r w:rsidRPr="0020439B">
              <w:rPr>
                <w:noProof/>
              </w:rPr>
              <w:t>1.92 (3)</w:t>
            </w:r>
          </w:p>
        </w:tc>
      </w:tr>
      <w:tr w:rsidR="0096211F" w:rsidRPr="0020439B" w14:paraId="6A0395C1"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6CD51DBD" w14:textId="77777777" w:rsidR="0096211F" w:rsidRPr="0020439B" w:rsidRDefault="0096211F" w:rsidP="00981841">
            <w:pPr>
              <w:pStyle w:val="TAC"/>
              <w:rPr>
                <w:rFonts w:cs="Arial"/>
                <w:snapToGrid w:val="0"/>
              </w:rPr>
            </w:pPr>
            <w:r w:rsidRPr="0020439B">
              <w:rPr>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46E2CCA7" w14:textId="77777777" w:rsidR="0096211F" w:rsidRPr="0020439B" w:rsidRDefault="0096211F" w:rsidP="00981841">
            <w:pPr>
              <w:pStyle w:val="TAC"/>
              <w:rPr>
                <w:rFonts w:cs="Arial"/>
                <w:snapToGrid w:val="0"/>
              </w:rPr>
            </w:pPr>
            <w:r w:rsidRPr="0020439B">
              <w:rPr>
                <w:color w:val="000000" w:themeColor="text1"/>
                <w:szCs w:val="24"/>
                <w:lang w:eastAsia="zh-CN"/>
              </w:rPr>
              <w:t>12.8(10)</w:t>
            </w:r>
            <w:r w:rsidRPr="0020439B">
              <w:rPr>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05D1F937" w14:textId="77777777" w:rsidR="0096211F" w:rsidRPr="0020439B" w:rsidRDefault="0096211F" w:rsidP="00981841">
            <w:pPr>
              <w:pStyle w:val="TAC"/>
              <w:rPr>
                <w:rFonts w:cs="Arial"/>
                <w:snapToGrid w:val="0"/>
              </w:rPr>
            </w:pPr>
            <w:r w:rsidRPr="0020439B">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63525E96" w14:textId="77777777" w:rsidR="0096211F" w:rsidRPr="0020439B" w:rsidRDefault="0096211F" w:rsidP="00981841">
            <w:pPr>
              <w:pStyle w:val="TAC"/>
              <w:rPr>
                <w:rFonts w:cs="Arial"/>
                <w:snapToGrid w:val="0"/>
              </w:rPr>
            </w:pPr>
            <w:r w:rsidRPr="0020439B">
              <w:rPr>
                <w:noProof/>
              </w:rPr>
              <w:t>3.84 (3)</w:t>
            </w:r>
          </w:p>
        </w:tc>
      </w:tr>
      <w:tr w:rsidR="0096211F" w:rsidRPr="0020439B" w14:paraId="4D644974" w14:textId="77777777" w:rsidTr="00981841">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2694F138" w14:textId="77777777" w:rsidR="0096211F" w:rsidRPr="0020439B" w:rsidRDefault="0096211F" w:rsidP="00981841">
            <w:pPr>
              <w:pStyle w:val="TAC"/>
              <w:rPr>
                <w:rFonts w:cs="Arial"/>
                <w:snapToGrid w:val="0"/>
              </w:rPr>
            </w:pPr>
            <w:r w:rsidRPr="0020439B">
              <w:rPr>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3AF6BE98" w14:textId="77777777" w:rsidR="0096211F" w:rsidRPr="0020439B" w:rsidRDefault="0096211F" w:rsidP="00981841">
            <w:pPr>
              <w:pStyle w:val="TAC"/>
              <w:rPr>
                <w:rFonts w:cs="Arial"/>
                <w:snapToGrid w:val="0"/>
              </w:rPr>
            </w:pPr>
            <w:r w:rsidRPr="0020439B">
              <w:rPr>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26FAB17A" w14:textId="77777777" w:rsidR="0096211F" w:rsidRPr="0020439B" w:rsidRDefault="0096211F" w:rsidP="00981841">
            <w:pPr>
              <w:pStyle w:val="TAC"/>
              <w:rPr>
                <w:rFonts w:cs="Arial"/>
                <w:snapToGrid w:val="0"/>
              </w:rPr>
            </w:pPr>
            <w:r w:rsidRPr="0020439B">
              <w:rPr>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7A774A24" w14:textId="77777777" w:rsidR="0096211F" w:rsidRPr="0020439B" w:rsidRDefault="0096211F" w:rsidP="00981841">
            <w:pPr>
              <w:pStyle w:val="TAC"/>
              <w:rPr>
                <w:rFonts w:cs="Arial"/>
                <w:snapToGrid w:val="0"/>
              </w:rPr>
            </w:pPr>
            <w:r w:rsidRPr="0020439B">
              <w:rPr>
                <w:noProof/>
              </w:rPr>
              <w:t>7.68 (3)</w:t>
            </w:r>
          </w:p>
        </w:tc>
      </w:tr>
      <w:tr w:rsidR="0096211F" w:rsidRPr="000D13F6" w14:paraId="36E2AB3C" w14:textId="77777777" w:rsidTr="009818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62C315" w14:textId="77777777" w:rsidR="0096211F" w:rsidRPr="000D13F6" w:rsidRDefault="0096211F" w:rsidP="00981841">
            <w:pPr>
              <w:keepNext/>
              <w:keepLines/>
              <w:spacing w:after="0"/>
              <w:ind w:left="851" w:hanging="851"/>
            </w:pPr>
            <w:r w:rsidRPr="0020439B">
              <w:rPr>
                <w:rFonts w:ascii="Arial" w:hAnsi="Arial"/>
                <w:sz w:val="18"/>
              </w:rPr>
              <w:t xml:space="preserve">Note 1: </w:t>
            </w:r>
            <w:r w:rsidRPr="0020439B">
              <w:rPr>
                <w:rFonts w:ascii="Arial" w:hAnsi="Arial"/>
                <w:sz w:val="18"/>
              </w:rPr>
              <w:tab/>
              <w:t xml:space="preserve">M2=1.5, M3=2 and M4=2 </w:t>
            </w:r>
            <w:r w:rsidRPr="0020439B">
              <w:rPr>
                <w:rFonts w:ascii="Arial" w:hAnsi="Arial"/>
                <w:snapToGrid w:val="0"/>
                <w:sz w:val="18"/>
                <w:lang w:eastAsia="zh-CN"/>
              </w:rPr>
              <w:t>if SMTC periodicity</w:t>
            </w:r>
            <w:r w:rsidRPr="0020439B">
              <w:rPr>
                <w:rFonts w:ascii="Arial" w:hAnsi="Arial"/>
                <w:sz w:val="18"/>
              </w:rPr>
              <w:t xml:space="preserve"> </w:t>
            </w:r>
            <w:r w:rsidRPr="0020439B">
              <w:rPr>
                <w:rFonts w:ascii="Arial" w:hAnsi="Arial"/>
                <w:snapToGrid w:val="0"/>
                <w:sz w:val="18"/>
                <w:lang w:eastAsia="zh-CN"/>
              </w:rPr>
              <w:t xml:space="preserve">of measured intra-frequency cell &gt; 40 </w:t>
            </w:r>
            <w:proofErr w:type="spellStart"/>
            <w:r w:rsidRPr="0020439B">
              <w:rPr>
                <w:rFonts w:ascii="Arial" w:hAnsi="Arial"/>
                <w:snapToGrid w:val="0"/>
                <w:sz w:val="18"/>
                <w:lang w:eastAsia="zh-CN"/>
              </w:rPr>
              <w:t>ms</w:t>
            </w:r>
            <w:proofErr w:type="spellEnd"/>
            <w:r w:rsidRPr="0020439B">
              <w:rPr>
                <w:rFonts w:ascii="Arial" w:hAnsi="Arial"/>
                <w:snapToGrid w:val="0"/>
                <w:sz w:val="18"/>
                <w:lang w:eastAsia="zh-CN"/>
              </w:rPr>
              <w:t>; otherwise M2=M2=M3=1.</w:t>
            </w:r>
          </w:p>
        </w:tc>
      </w:tr>
    </w:tbl>
    <w:p w14:paraId="067EAEA2" w14:textId="77777777" w:rsidR="00263D42" w:rsidRPr="00263D42" w:rsidRDefault="00263D42" w:rsidP="009863C4">
      <w:pPr>
        <w:jc w:val="both"/>
        <w:rPr>
          <w:rFonts w:eastAsiaTheme="minorEastAsia"/>
          <w:lang w:val="x-none" w:eastAsia="zh-CN"/>
        </w:rPr>
      </w:pPr>
    </w:p>
    <w:tbl>
      <w:tblPr>
        <w:tblStyle w:val="aff"/>
        <w:tblW w:w="0" w:type="auto"/>
        <w:tblLook w:val="04A0" w:firstRow="1" w:lastRow="0" w:firstColumn="1" w:lastColumn="0" w:noHBand="0" w:noVBand="1"/>
      </w:tblPr>
      <w:tblGrid>
        <w:gridCol w:w="9629"/>
      </w:tblGrid>
      <w:tr w:rsidR="006D6763" w14:paraId="16DD8895" w14:textId="77777777" w:rsidTr="00C9200B">
        <w:tc>
          <w:tcPr>
            <w:tcW w:w="9629" w:type="dxa"/>
          </w:tcPr>
          <w:p w14:paraId="4BCD7E37" w14:textId="77777777" w:rsidR="006D6763" w:rsidRDefault="006D6763" w:rsidP="006D6763">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3</w:t>
            </w:r>
            <w:r w:rsidRPr="00C339ED">
              <w:rPr>
                <w:b/>
                <w:u w:val="single"/>
                <w:lang w:eastAsia="ko-KR"/>
              </w:rPr>
              <w:t>:</w:t>
            </w:r>
            <w:bookmarkStart w:id="4" w:name="_Hlk79480394"/>
            <w:r w:rsidRPr="00A5199F">
              <w:rPr>
                <w:b/>
                <w:u w:val="single"/>
                <w:lang w:eastAsia="ko-KR"/>
              </w:rPr>
              <w:t xml:space="preserve"> </w:t>
            </w:r>
            <w:bookmarkEnd w:id="4"/>
            <w:r>
              <w:rPr>
                <w:b/>
                <w:u w:val="single"/>
                <w:lang w:eastAsia="ko-KR"/>
              </w:rPr>
              <w:t>FFS on the principle on the requirements i</w:t>
            </w:r>
            <w:r w:rsidRPr="00326F60">
              <w:rPr>
                <w:b/>
                <w:u w:val="single"/>
                <w:lang w:eastAsia="ko-KR"/>
              </w:rPr>
              <w:t xml:space="preserve">f there are </w:t>
            </w:r>
            <w:r>
              <w:rPr>
                <w:b/>
                <w:u w:val="single"/>
                <w:lang w:eastAsia="ko-KR"/>
              </w:rPr>
              <w:t xml:space="preserve">both </w:t>
            </w:r>
            <w:r w:rsidRPr="00326F60">
              <w:rPr>
                <w:b/>
                <w:u w:val="single"/>
                <w:lang w:eastAsia="ko-KR"/>
              </w:rPr>
              <w:t>HST inter-frequency layers and non-HST inter-frequency layers to be measured</w:t>
            </w:r>
          </w:p>
          <w:p w14:paraId="256FE5C4" w14:textId="77777777" w:rsidR="006D6763" w:rsidRDefault="006D6763" w:rsidP="006D6763">
            <w:pPr>
              <w:pStyle w:val="affd"/>
              <w:widowControl/>
              <w:numPr>
                <w:ilvl w:val="0"/>
                <w:numId w:val="28"/>
              </w:numPr>
              <w:overflowPunct w:val="0"/>
              <w:spacing w:after="120" w:line="240" w:lineRule="auto"/>
              <w:ind w:firstLineChars="0"/>
              <w:textAlignment w:val="baseline"/>
              <w:rPr>
                <w:szCs w:val="24"/>
                <w:lang w:eastAsia="zh-CN"/>
              </w:rPr>
            </w:pPr>
            <w:r w:rsidRPr="007E2960">
              <w:rPr>
                <w:szCs w:val="24"/>
                <w:lang w:eastAsia="zh-CN"/>
              </w:rPr>
              <w:t>Option 1 (CATT</w:t>
            </w:r>
            <w:r>
              <w:rPr>
                <w:szCs w:val="24"/>
                <w:lang w:eastAsia="zh-CN"/>
              </w:rPr>
              <w:t>, CMCC, OPPO, Ericsson, HW, MTK, QC, vivo, Xiaomi</w:t>
            </w:r>
            <w:r w:rsidRPr="007E2960">
              <w:rPr>
                <w:szCs w:val="24"/>
                <w:lang w:eastAsia="zh-CN"/>
              </w:rPr>
              <w:t xml:space="preserve">): </w:t>
            </w:r>
            <w:proofErr w:type="spellStart"/>
            <w:r w:rsidRPr="007E2960">
              <w:rPr>
                <w:szCs w:val="24"/>
                <w:lang w:eastAsia="zh-CN"/>
              </w:rPr>
              <w:t>N</w:t>
            </w:r>
            <w:r w:rsidRPr="007E2960">
              <w:rPr>
                <w:szCs w:val="24"/>
                <w:vertAlign w:val="subscript"/>
                <w:lang w:eastAsia="zh-CN"/>
              </w:rPr>
              <w:t>HST_inter</w:t>
            </w:r>
            <w:proofErr w:type="spellEnd"/>
            <w:r w:rsidRPr="007E2960">
              <w:rPr>
                <w:szCs w:val="24"/>
                <w:vertAlign w:val="subscript"/>
                <w:lang w:eastAsia="zh-CN"/>
              </w:rPr>
              <w:t>-f carrier</w:t>
            </w:r>
            <w:r w:rsidRPr="007E2960">
              <w:rPr>
                <w:szCs w:val="24"/>
                <w:lang w:eastAsia="zh-CN"/>
              </w:rPr>
              <w:t xml:space="preserve"> * </w:t>
            </w:r>
            <w:proofErr w:type="spellStart"/>
            <w:r w:rsidRPr="007E2960">
              <w:rPr>
                <w:szCs w:val="24"/>
                <w:lang w:eastAsia="zh-CN"/>
              </w:rPr>
              <w:t>T</w:t>
            </w:r>
            <w:r w:rsidRPr="007E2960">
              <w:rPr>
                <w:szCs w:val="24"/>
                <w:vertAlign w:val="subscript"/>
                <w:lang w:eastAsia="zh-CN"/>
              </w:rPr>
              <w:t>HST_interf</w:t>
            </w:r>
            <w:proofErr w:type="spellEnd"/>
            <w:r w:rsidRPr="007E2960">
              <w:rPr>
                <w:szCs w:val="24"/>
                <w:lang w:eastAsia="zh-CN"/>
              </w:rPr>
              <w:t xml:space="preserve"> + </w:t>
            </w:r>
            <w:proofErr w:type="spellStart"/>
            <w:r w:rsidRPr="007E2960">
              <w:rPr>
                <w:szCs w:val="24"/>
                <w:lang w:eastAsia="zh-CN"/>
              </w:rPr>
              <w:t>N</w:t>
            </w:r>
            <w:r w:rsidRPr="007E2960">
              <w:rPr>
                <w:szCs w:val="24"/>
                <w:vertAlign w:val="subscript"/>
                <w:lang w:eastAsia="zh-CN"/>
              </w:rPr>
              <w:t>nonHST_inter</w:t>
            </w:r>
            <w:proofErr w:type="spellEnd"/>
            <w:r w:rsidRPr="007E2960">
              <w:rPr>
                <w:szCs w:val="24"/>
                <w:vertAlign w:val="subscript"/>
                <w:lang w:eastAsia="zh-CN"/>
              </w:rPr>
              <w:t>-f carrier</w:t>
            </w:r>
            <w:r w:rsidRPr="007E2960">
              <w:rPr>
                <w:szCs w:val="24"/>
                <w:lang w:eastAsia="zh-CN"/>
              </w:rPr>
              <w:t xml:space="preserve"> * </w:t>
            </w:r>
            <w:proofErr w:type="spellStart"/>
            <w:r w:rsidRPr="007E2960">
              <w:rPr>
                <w:szCs w:val="24"/>
                <w:lang w:eastAsia="zh-CN"/>
              </w:rPr>
              <w:t>T</w:t>
            </w:r>
            <w:r w:rsidRPr="007E2960">
              <w:rPr>
                <w:szCs w:val="24"/>
                <w:vertAlign w:val="subscript"/>
                <w:lang w:eastAsia="zh-CN"/>
              </w:rPr>
              <w:t>nonHST_interf</w:t>
            </w:r>
            <w:proofErr w:type="spellEnd"/>
            <w:r w:rsidRPr="007E2960">
              <w:rPr>
                <w:szCs w:val="24"/>
                <w:lang w:eastAsia="zh-CN"/>
              </w:rPr>
              <w:t xml:space="preserve"> can be specified if there are HST inter-frequency carriers and non-HST inter-frequency carriers to be measured</w:t>
            </w:r>
            <w:r>
              <w:rPr>
                <w:szCs w:val="24"/>
                <w:lang w:eastAsia="zh-CN"/>
              </w:rPr>
              <w:t xml:space="preserve"> </w:t>
            </w:r>
            <w:r w:rsidRPr="005A7A2B">
              <w:rPr>
                <w:szCs w:val="24"/>
                <w:lang w:eastAsia="zh-CN"/>
              </w:rPr>
              <w:t>in idle mode</w:t>
            </w:r>
          </w:p>
          <w:p w14:paraId="427B7FAB" w14:textId="68CEAEF7" w:rsidR="006D6763" w:rsidRPr="006D6763" w:rsidRDefault="006D6763" w:rsidP="006D6763">
            <w:pPr>
              <w:pStyle w:val="affd"/>
              <w:widowControl/>
              <w:numPr>
                <w:ilvl w:val="0"/>
                <w:numId w:val="28"/>
              </w:numPr>
              <w:overflowPunct w:val="0"/>
              <w:spacing w:after="120" w:line="240" w:lineRule="auto"/>
              <w:ind w:firstLineChars="0"/>
              <w:textAlignment w:val="baseline"/>
              <w:rPr>
                <w:szCs w:val="24"/>
                <w:lang w:eastAsia="zh-CN"/>
              </w:rPr>
            </w:pPr>
            <w:r>
              <w:rPr>
                <w:szCs w:val="24"/>
                <w:lang w:eastAsia="zh-CN"/>
              </w:rPr>
              <w:t>Option 2: FFS</w:t>
            </w:r>
          </w:p>
        </w:tc>
      </w:tr>
    </w:tbl>
    <w:p w14:paraId="42063D24" w14:textId="3DA61EC7" w:rsidR="00C0424B" w:rsidRPr="00691E77" w:rsidRDefault="00F058D3" w:rsidP="00C0424B">
      <w:pPr>
        <w:ind w:rightChars="100" w:right="200"/>
        <w:jc w:val="both"/>
        <w:rPr>
          <w:sz w:val="21"/>
          <w:szCs w:val="21"/>
          <w:lang w:val="en-US" w:eastAsia="x-none"/>
        </w:rPr>
      </w:pPr>
      <w:r>
        <w:rPr>
          <w:sz w:val="21"/>
          <w:szCs w:val="21"/>
          <w:lang w:val="en-US" w:eastAsia="x-none"/>
        </w:rPr>
        <w:t xml:space="preserve">Both HST and non-HST inter-frequency layers to be measured should be considered. </w:t>
      </w:r>
      <w:r w:rsidR="00C0424B" w:rsidRPr="00691E77">
        <w:rPr>
          <w:sz w:val="21"/>
          <w:szCs w:val="21"/>
          <w:lang w:val="en-US" w:eastAsia="x-none"/>
        </w:rPr>
        <w:t>If RAN4 decided to specify inter-frequency measurement enhancement in FR1 HST, the requirements shall follow the principle:</w:t>
      </w:r>
    </w:p>
    <w:p w14:paraId="04645770" w14:textId="77777777" w:rsidR="00C0424B" w:rsidRPr="00691E77" w:rsidRDefault="00C0424B" w:rsidP="00C0424B">
      <w:pPr>
        <w:ind w:leftChars="243" w:left="486" w:rightChars="100" w:right="200"/>
        <w:jc w:val="both"/>
        <w:rPr>
          <w:sz w:val="21"/>
          <w:szCs w:val="21"/>
          <w:lang w:val="en-US" w:eastAsia="x-none"/>
        </w:rPr>
      </w:pPr>
      <w:r w:rsidRPr="00691E77">
        <w:rPr>
          <w:sz w:val="21"/>
          <w:szCs w:val="21"/>
          <w:lang w:eastAsia="x-none"/>
        </w:rPr>
        <w:t xml:space="preserve">                   </w:t>
      </w:r>
      <w:proofErr w:type="spellStart"/>
      <w:r w:rsidRPr="00691E77">
        <w:rPr>
          <w:sz w:val="21"/>
          <w:szCs w:val="21"/>
          <w:lang w:eastAsia="x-none"/>
        </w:rPr>
        <w:t>N</w:t>
      </w:r>
      <w:r w:rsidRPr="00691E77">
        <w:rPr>
          <w:sz w:val="21"/>
          <w:szCs w:val="21"/>
          <w:vertAlign w:val="subscript"/>
          <w:lang w:eastAsia="x-none"/>
        </w:rPr>
        <w:t>HST_inter</w:t>
      </w:r>
      <w:proofErr w:type="spellEnd"/>
      <w:r w:rsidRPr="00691E77">
        <w:rPr>
          <w:sz w:val="21"/>
          <w:szCs w:val="21"/>
          <w:vertAlign w:val="subscript"/>
          <w:lang w:eastAsia="x-none"/>
        </w:rPr>
        <w:t>-f carrier</w:t>
      </w:r>
      <w:r w:rsidRPr="00691E77">
        <w:rPr>
          <w:sz w:val="21"/>
          <w:szCs w:val="21"/>
          <w:lang w:eastAsia="x-none"/>
        </w:rPr>
        <w:t xml:space="preserve"> * </w:t>
      </w:r>
      <w:proofErr w:type="spellStart"/>
      <w:r w:rsidRPr="00691E77">
        <w:rPr>
          <w:sz w:val="21"/>
          <w:szCs w:val="21"/>
          <w:lang w:eastAsia="x-none"/>
        </w:rPr>
        <w:t>T</w:t>
      </w:r>
      <w:r w:rsidRPr="00691E77">
        <w:rPr>
          <w:sz w:val="21"/>
          <w:szCs w:val="21"/>
          <w:vertAlign w:val="subscript"/>
          <w:lang w:eastAsia="x-none"/>
        </w:rPr>
        <w:t>HST_interf</w:t>
      </w:r>
      <w:proofErr w:type="spellEnd"/>
      <w:r w:rsidRPr="00691E77">
        <w:rPr>
          <w:sz w:val="21"/>
          <w:szCs w:val="21"/>
          <w:lang w:eastAsia="x-none"/>
        </w:rPr>
        <w:t xml:space="preserve"> + </w:t>
      </w:r>
      <w:proofErr w:type="spellStart"/>
      <w:r w:rsidRPr="00691E77">
        <w:rPr>
          <w:sz w:val="21"/>
          <w:szCs w:val="21"/>
          <w:lang w:eastAsia="x-none"/>
        </w:rPr>
        <w:t>N</w:t>
      </w:r>
      <w:r w:rsidRPr="00691E77">
        <w:rPr>
          <w:sz w:val="21"/>
          <w:szCs w:val="21"/>
          <w:vertAlign w:val="subscript"/>
          <w:lang w:eastAsia="x-none"/>
        </w:rPr>
        <w:t>nonHST_inter</w:t>
      </w:r>
      <w:proofErr w:type="spellEnd"/>
      <w:r w:rsidRPr="00691E77">
        <w:rPr>
          <w:sz w:val="21"/>
          <w:szCs w:val="21"/>
          <w:vertAlign w:val="subscript"/>
          <w:lang w:eastAsia="x-none"/>
        </w:rPr>
        <w:t>-f carrier</w:t>
      </w:r>
      <w:r w:rsidRPr="00691E77">
        <w:rPr>
          <w:sz w:val="21"/>
          <w:szCs w:val="21"/>
          <w:lang w:eastAsia="x-none"/>
        </w:rPr>
        <w:t xml:space="preserve"> * </w:t>
      </w:r>
      <w:proofErr w:type="spellStart"/>
      <w:r w:rsidRPr="00691E77">
        <w:rPr>
          <w:sz w:val="21"/>
          <w:szCs w:val="21"/>
          <w:lang w:eastAsia="x-none"/>
        </w:rPr>
        <w:t>T</w:t>
      </w:r>
      <w:r w:rsidRPr="00691E77">
        <w:rPr>
          <w:sz w:val="21"/>
          <w:szCs w:val="21"/>
          <w:vertAlign w:val="subscript"/>
          <w:lang w:eastAsia="x-none"/>
        </w:rPr>
        <w:t>nonHST_interf</w:t>
      </w:r>
      <w:proofErr w:type="spellEnd"/>
    </w:p>
    <w:p w14:paraId="4ED695FB" w14:textId="530176DB" w:rsidR="00066883" w:rsidRPr="00066883" w:rsidRDefault="00066883" w:rsidP="00066883">
      <w:pPr>
        <w:jc w:val="both"/>
        <w:rPr>
          <w:rFonts w:eastAsiaTheme="minorEastAsia"/>
          <w:b/>
          <w:i/>
          <w:sz w:val="21"/>
          <w:szCs w:val="21"/>
          <w:lang w:val="en-US" w:eastAsia="zh-CN"/>
        </w:rPr>
      </w:pPr>
      <w:r w:rsidRPr="00066883">
        <w:rPr>
          <w:rFonts w:eastAsiaTheme="minorEastAsia" w:hint="eastAsia"/>
          <w:b/>
          <w:i/>
          <w:sz w:val="21"/>
          <w:szCs w:val="21"/>
          <w:lang w:val="en-US" w:eastAsia="zh-CN"/>
        </w:rPr>
        <w:t>P</w:t>
      </w:r>
      <w:r w:rsidRPr="00066883">
        <w:rPr>
          <w:rFonts w:eastAsiaTheme="minorEastAsia"/>
          <w:b/>
          <w:i/>
          <w:sz w:val="21"/>
          <w:szCs w:val="21"/>
          <w:lang w:val="en-US" w:eastAsia="zh-CN"/>
        </w:rPr>
        <w:t xml:space="preserve">roposal </w:t>
      </w:r>
      <w:r w:rsidR="00C9200B">
        <w:rPr>
          <w:rFonts w:eastAsiaTheme="minorEastAsia" w:hint="eastAsia"/>
          <w:b/>
          <w:i/>
          <w:sz w:val="21"/>
          <w:szCs w:val="21"/>
          <w:lang w:val="en-US" w:eastAsia="zh-CN"/>
        </w:rPr>
        <w:t>2</w:t>
      </w:r>
      <w:r w:rsidRPr="00066883">
        <w:rPr>
          <w:rFonts w:eastAsiaTheme="minorEastAsia"/>
          <w:b/>
          <w:i/>
          <w:sz w:val="21"/>
          <w:szCs w:val="21"/>
          <w:lang w:val="en-US" w:eastAsia="zh-CN"/>
        </w:rPr>
        <w:t xml:space="preserve">: Agree the principle of requirements for </w:t>
      </w:r>
      <w:proofErr w:type="spellStart"/>
      <w:r w:rsidRPr="00066883">
        <w:rPr>
          <w:rFonts w:eastAsiaTheme="minorEastAsia"/>
          <w:b/>
          <w:i/>
          <w:sz w:val="21"/>
          <w:szCs w:val="21"/>
          <w:lang w:val="en-US" w:eastAsia="zh-CN"/>
        </w:rPr>
        <w:t>nter</w:t>
      </w:r>
      <w:proofErr w:type="spellEnd"/>
      <w:r w:rsidRPr="00066883">
        <w:rPr>
          <w:rFonts w:eastAsiaTheme="minorEastAsia"/>
          <w:b/>
          <w:i/>
          <w:sz w:val="21"/>
          <w:szCs w:val="21"/>
          <w:lang w:val="en-US" w:eastAsia="zh-CN"/>
        </w:rPr>
        <w:t xml:space="preserve">-frequency measurement enhancement in FR1 HST: </w:t>
      </w:r>
    </w:p>
    <w:p w14:paraId="05F2B6AA" w14:textId="28F78612" w:rsidR="00066883" w:rsidRDefault="00066883" w:rsidP="00066883">
      <w:pPr>
        <w:ind w:leftChars="243" w:left="486" w:rightChars="100" w:right="200"/>
        <w:jc w:val="both"/>
        <w:rPr>
          <w:b/>
          <w:i/>
          <w:sz w:val="21"/>
          <w:szCs w:val="21"/>
          <w:vertAlign w:val="subscript"/>
          <w:lang w:eastAsia="x-none"/>
        </w:rPr>
      </w:pPr>
      <w:proofErr w:type="spellStart"/>
      <w:r w:rsidRPr="00066883">
        <w:rPr>
          <w:b/>
          <w:i/>
          <w:sz w:val="21"/>
          <w:szCs w:val="21"/>
          <w:lang w:eastAsia="x-none"/>
        </w:rPr>
        <w:t>N</w:t>
      </w:r>
      <w:r w:rsidRPr="00066883">
        <w:rPr>
          <w:b/>
          <w:i/>
          <w:sz w:val="21"/>
          <w:szCs w:val="21"/>
          <w:vertAlign w:val="subscript"/>
          <w:lang w:eastAsia="x-none"/>
        </w:rPr>
        <w:t>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HST_interf</w:t>
      </w:r>
      <w:proofErr w:type="spellEnd"/>
      <w:r w:rsidRPr="00066883">
        <w:rPr>
          <w:b/>
          <w:i/>
          <w:sz w:val="21"/>
          <w:szCs w:val="21"/>
          <w:lang w:eastAsia="x-none"/>
        </w:rPr>
        <w:t xml:space="preserve"> + </w:t>
      </w:r>
      <w:proofErr w:type="spellStart"/>
      <w:r w:rsidRPr="00066883">
        <w:rPr>
          <w:b/>
          <w:i/>
          <w:sz w:val="21"/>
          <w:szCs w:val="21"/>
          <w:lang w:eastAsia="x-none"/>
        </w:rPr>
        <w:t>N</w:t>
      </w:r>
      <w:r w:rsidRPr="00066883">
        <w:rPr>
          <w:b/>
          <w:i/>
          <w:sz w:val="21"/>
          <w:szCs w:val="21"/>
          <w:vertAlign w:val="subscript"/>
          <w:lang w:eastAsia="x-none"/>
        </w:rPr>
        <w:t>nonHST_inter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nonHST_interf</w:t>
      </w:r>
      <w:proofErr w:type="spellEnd"/>
    </w:p>
    <w:p w14:paraId="3ADF28D8" w14:textId="1E2ECB2D" w:rsidR="00C9200B" w:rsidRDefault="00C9200B" w:rsidP="00066883">
      <w:pPr>
        <w:ind w:leftChars="243" w:left="486" w:rightChars="100" w:right="200"/>
        <w:jc w:val="both"/>
        <w:rPr>
          <w:b/>
          <w:i/>
          <w:sz w:val="21"/>
          <w:szCs w:val="21"/>
          <w:lang w:val="en-US" w:eastAsia="x-none"/>
        </w:rPr>
      </w:pPr>
    </w:p>
    <w:tbl>
      <w:tblPr>
        <w:tblStyle w:val="aff"/>
        <w:tblW w:w="0" w:type="auto"/>
        <w:tblInd w:w="-5" w:type="dxa"/>
        <w:tblLook w:val="04A0" w:firstRow="1" w:lastRow="0" w:firstColumn="1" w:lastColumn="0" w:noHBand="0" w:noVBand="1"/>
      </w:tblPr>
      <w:tblGrid>
        <w:gridCol w:w="9143"/>
      </w:tblGrid>
      <w:tr w:rsidR="00C9200B" w14:paraId="030FF0B0" w14:textId="77777777" w:rsidTr="00C9200B">
        <w:tc>
          <w:tcPr>
            <w:tcW w:w="9143" w:type="dxa"/>
          </w:tcPr>
          <w:p w14:paraId="15914464" w14:textId="77777777" w:rsidR="00C9200B" w:rsidRPr="00A51EAF" w:rsidRDefault="00C9200B" w:rsidP="00C9200B">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4</w:t>
            </w:r>
            <w:r w:rsidRPr="00A51EAF">
              <w:rPr>
                <w:b/>
                <w:u w:val="single"/>
                <w:lang w:eastAsia="ko-KR"/>
              </w:rPr>
              <w:t xml:space="preserve">: </w:t>
            </w:r>
            <w:r w:rsidRPr="003318F6">
              <w:rPr>
                <w:b/>
                <w:u w:val="single"/>
                <w:lang w:eastAsia="ko-KR"/>
              </w:rPr>
              <w:t>PSS/SSS detection time requirement for inter-frequency measuremen</w:t>
            </w:r>
            <w:r>
              <w:rPr>
                <w:b/>
                <w:u w:val="single"/>
                <w:lang w:eastAsia="ko-KR"/>
              </w:rPr>
              <w:t xml:space="preserve">t </w:t>
            </w:r>
            <w:r w:rsidRPr="006207DF">
              <w:rPr>
                <w:b/>
                <w:u w:val="single"/>
                <w:lang w:eastAsia="ko-KR"/>
              </w:rPr>
              <w:t>with MG</w:t>
            </w:r>
            <w:r w:rsidRPr="003318F6">
              <w:rPr>
                <w:b/>
                <w:u w:val="single"/>
                <w:lang w:eastAsia="ko-KR"/>
              </w:rPr>
              <w:t xml:space="preserve"> in connected state</w:t>
            </w:r>
            <w:r>
              <w:rPr>
                <w:b/>
                <w:u w:val="single"/>
                <w:lang w:eastAsia="ko-KR"/>
              </w:rPr>
              <w:t xml:space="preserve"> for</w:t>
            </w:r>
            <w:r w:rsidRPr="003318F6">
              <w:rPr>
                <w:b/>
                <w:u w:val="single"/>
                <w:lang w:eastAsia="ko-KR"/>
              </w:rPr>
              <w:t xml:space="preserve"> HST</w:t>
            </w:r>
          </w:p>
          <w:p w14:paraId="00F96981" w14:textId="77777777" w:rsidR="00C9200B" w:rsidRDefault="00C9200B" w:rsidP="00C9200B">
            <w:pPr>
              <w:pStyle w:val="affd"/>
              <w:widowControl/>
              <w:numPr>
                <w:ilvl w:val="0"/>
                <w:numId w:val="28"/>
              </w:numPr>
              <w:autoSpaceDE/>
              <w:autoSpaceDN/>
              <w:adjustRightInd/>
              <w:spacing w:after="120" w:line="240" w:lineRule="auto"/>
              <w:ind w:firstLineChars="0"/>
              <w:rPr>
                <w:szCs w:val="24"/>
                <w:lang w:eastAsia="zh-CN"/>
              </w:rPr>
            </w:pPr>
            <w:r w:rsidRPr="00A51EAF">
              <w:rPr>
                <w:szCs w:val="24"/>
                <w:lang w:eastAsia="zh-CN"/>
              </w:rPr>
              <w:t>Option 1 (</w:t>
            </w:r>
            <w:r>
              <w:rPr>
                <w:szCs w:val="24"/>
                <w:lang w:eastAsia="zh-CN"/>
              </w:rPr>
              <w:t>QC, Nokia</w:t>
            </w:r>
            <w:r w:rsidRPr="00A51EAF">
              <w:rPr>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847"/>
            </w:tblGrid>
            <w:tr w:rsidR="00C9200B" w14:paraId="54E7F601"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7B5134AE" w14:textId="77777777" w:rsidR="00C9200B" w:rsidRDefault="00C9200B" w:rsidP="00C9200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55EE79A" w14:textId="77777777" w:rsidR="00C9200B" w:rsidRDefault="00C9200B" w:rsidP="00C9200B">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C9200B" w14:paraId="2E45187F"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61D57654" w14:textId="77777777" w:rsidR="00C9200B" w:rsidRDefault="00C9200B" w:rsidP="00C9200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52958EB" w14:textId="77777777" w:rsidR="00C9200B" w:rsidRDefault="00C9200B" w:rsidP="00C9200B">
                  <w:pPr>
                    <w:pStyle w:val="TAC"/>
                  </w:pPr>
                  <w:r>
                    <w:t xml:space="preserve"> </w:t>
                  </w:r>
                  <w:proofErr w:type="gramStart"/>
                  <w:r>
                    <w:t>Max(</w:t>
                  </w:r>
                  <w:proofErr w:type="gramEnd"/>
                  <w:r>
                    <w:t xml:space="preserve">600ms, 6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C9200B" w14:paraId="6D0A8304"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2BC993E8" w14:textId="77777777" w:rsidR="00C9200B" w:rsidRDefault="00C9200B" w:rsidP="00C9200B">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F3C07F7" w14:textId="77777777" w:rsidR="00C9200B" w:rsidRDefault="00C9200B" w:rsidP="00C9200B">
                  <w:pPr>
                    <w:pStyle w:val="TAC"/>
                    <w:rPr>
                      <w:b/>
                    </w:rPr>
                  </w:pPr>
                  <w:proofErr w:type="gramStart"/>
                  <w:r>
                    <w:t>Max(</w:t>
                  </w:r>
                  <w:proofErr w:type="gramEnd"/>
                  <w:r>
                    <w:t>600ms, Ceil(6*M2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C9200B" w14:paraId="2DA6CDE6"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47512D0F" w14:textId="77777777" w:rsidR="00C9200B" w:rsidRDefault="00C9200B" w:rsidP="00C9200B">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03A74FD" w14:textId="77777777" w:rsidR="00C9200B" w:rsidRDefault="00C9200B" w:rsidP="00C9200B">
                  <w:pPr>
                    <w:pStyle w:val="TAC"/>
                    <w:rPr>
                      <w:b/>
                    </w:rPr>
                  </w:pPr>
                  <w:r>
                    <w:t xml:space="preserve">6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C9200B" w14:paraId="65C436E7" w14:textId="77777777" w:rsidTr="00981841">
              <w:tc>
                <w:tcPr>
                  <w:tcW w:w="9241" w:type="dxa"/>
                  <w:gridSpan w:val="2"/>
                  <w:tcBorders>
                    <w:top w:val="single" w:sz="4" w:space="0" w:color="auto"/>
                    <w:left w:val="single" w:sz="4" w:space="0" w:color="auto"/>
                    <w:bottom w:val="single" w:sz="4" w:space="0" w:color="auto"/>
                    <w:right w:val="single" w:sz="4" w:space="0" w:color="auto"/>
                  </w:tcBorders>
                </w:tcPr>
                <w:p w14:paraId="7335CF09" w14:textId="77777777" w:rsidR="00C9200B" w:rsidRDefault="00C9200B" w:rsidP="00C9200B">
                  <w:pPr>
                    <w:pStyle w:val="TAN"/>
                  </w:pPr>
                  <w:r>
                    <w:t>NOTE 1:</w:t>
                  </w:r>
                  <w:r>
                    <w:tab/>
                    <w:t>DRX or non DRX requirements apply according to the conditions described in clause 3.6.1</w:t>
                  </w:r>
                </w:p>
                <w:p w14:paraId="72548E58" w14:textId="77777777" w:rsidR="00C9200B" w:rsidRDefault="00C9200B" w:rsidP="00C9200B">
                  <w:pPr>
                    <w:pStyle w:val="TAN"/>
                  </w:pPr>
                  <w:r>
                    <w:t>NOTE 2:</w:t>
                  </w:r>
                  <w:r>
                    <w:tab/>
                    <w:t>In EN-DC operation, the parameters, timers and scheduling requests referred to in clause 3.6.1 are for the secondary cell group. The DRX cycle is the DRX cycle of the secondary cell group.</w:t>
                  </w:r>
                </w:p>
                <w:p w14:paraId="30E5AC66" w14:textId="77777777" w:rsidR="00C9200B" w:rsidRDefault="00C9200B" w:rsidP="00C9200B">
                  <w:pPr>
                    <w:pStyle w:val="TAN"/>
                    <w:rPr>
                      <w:snapToGrid w:val="0"/>
                      <w:lang w:eastAsia="zh-CN"/>
                    </w:rPr>
                  </w:pPr>
                  <w:r>
                    <w:t>NOTE 3</w:t>
                  </w:r>
                  <w:r>
                    <w:rPr>
                      <w:rFonts w:eastAsia="PMingLiU"/>
                    </w:rPr>
                    <w:t>:</w:t>
                  </w:r>
                  <w:r>
                    <w:tab/>
                  </w:r>
                  <w:r w:rsidRPr="00E74AF3">
                    <w:rPr>
                      <w:snapToGrid w:val="0"/>
                      <w:lang w:eastAsia="zh-CN"/>
                    </w:rPr>
                    <w:t xml:space="preserve">When </w:t>
                  </w:r>
                  <w:r>
                    <w:rPr>
                      <w:rFonts w:ascii="Times New Roman" w:hAnsi="Times New Roman"/>
                      <w:sz w:val="20"/>
                    </w:rPr>
                    <w:t>high speed</w:t>
                  </w:r>
                  <w:r w:rsidRPr="00E74AF3">
                    <w:rPr>
                      <w:snapToGrid w:val="0"/>
                      <w:lang w:eastAsia="zh-CN"/>
                    </w:rPr>
                    <w:t xml:space="preserve"> is not configured, M2 = 1.5; When </w:t>
                  </w:r>
                  <w:r>
                    <w:rPr>
                      <w:rFonts w:ascii="Times New Roman" w:hAnsi="Times New Roman"/>
                      <w:sz w:val="20"/>
                    </w:rPr>
                    <w:t>high speed</w:t>
                  </w:r>
                  <w:r w:rsidRPr="00E74AF3">
                    <w:rPr>
                      <w:snapToGrid w:val="0"/>
                      <w:lang w:eastAsia="zh-CN"/>
                    </w:rPr>
                    <w:t xml:space="preserve"> is configured, M2 = 1.5 if SMTC periodicity &gt; 40 </w:t>
                  </w:r>
                  <w:proofErr w:type="spellStart"/>
                  <w:proofErr w:type="gramStart"/>
                  <w:r w:rsidRPr="00E74AF3">
                    <w:rPr>
                      <w:snapToGrid w:val="0"/>
                      <w:lang w:eastAsia="zh-CN"/>
                    </w:rPr>
                    <w:t>ms</w:t>
                  </w:r>
                  <w:proofErr w:type="spellEnd"/>
                  <w:r w:rsidRPr="00E74AF3">
                    <w:rPr>
                      <w:snapToGrid w:val="0"/>
                      <w:lang w:eastAsia="zh-CN"/>
                    </w:rPr>
                    <w:t>;,</w:t>
                  </w:r>
                  <w:proofErr w:type="gramEnd"/>
                  <w:r w:rsidRPr="00E74AF3">
                    <w:rPr>
                      <w:snapToGrid w:val="0"/>
                      <w:lang w:eastAsia="zh-CN"/>
                    </w:rPr>
                    <w:t>otherwise M2=1</w:t>
                  </w:r>
                </w:p>
                <w:p w14:paraId="76138437" w14:textId="77777777" w:rsidR="00C9200B" w:rsidRDefault="00C9200B" w:rsidP="00C9200B">
                  <w:pPr>
                    <w:pStyle w:val="TAN"/>
                    <w:ind w:left="0" w:firstLine="0"/>
                  </w:pPr>
                </w:p>
              </w:tc>
            </w:tr>
          </w:tbl>
          <w:p w14:paraId="155775A2" w14:textId="77777777" w:rsidR="00C9200B" w:rsidRPr="008F328E" w:rsidRDefault="00C9200B" w:rsidP="00C9200B">
            <w:pPr>
              <w:pStyle w:val="affd"/>
              <w:widowControl/>
              <w:numPr>
                <w:ilvl w:val="0"/>
                <w:numId w:val="28"/>
              </w:numPr>
              <w:autoSpaceDE/>
              <w:autoSpaceDN/>
              <w:adjustRightInd/>
              <w:spacing w:after="120" w:line="240" w:lineRule="auto"/>
              <w:ind w:firstLineChars="0"/>
              <w:rPr>
                <w:szCs w:val="24"/>
                <w:lang w:eastAsia="zh-CN"/>
              </w:rPr>
            </w:pPr>
            <w:r w:rsidRPr="008F328E">
              <w:rPr>
                <w:rFonts w:hint="eastAsia"/>
                <w:szCs w:val="24"/>
                <w:lang w:eastAsia="zh-CN"/>
              </w:rPr>
              <w:t>Option</w:t>
            </w:r>
            <w:r w:rsidRPr="008F328E">
              <w:rPr>
                <w:szCs w:val="24"/>
                <w:lang w:eastAsia="zh-CN"/>
              </w:rPr>
              <w:t xml:space="preserve"> 2 (CATT</w:t>
            </w:r>
            <w:r>
              <w:rPr>
                <w:szCs w:val="24"/>
                <w:lang w:eastAsia="zh-CN"/>
              </w:rPr>
              <w:t xml:space="preserve">, </w:t>
            </w:r>
            <w:r w:rsidRPr="007022EB">
              <w:rPr>
                <w:szCs w:val="24"/>
                <w:lang w:eastAsia="zh-CN"/>
              </w:rPr>
              <w:t>MTK</w:t>
            </w:r>
            <w:r>
              <w:rPr>
                <w:szCs w:val="24"/>
                <w:lang w:eastAsia="zh-CN"/>
              </w:rPr>
              <w:t>, OPPO, vivo, HW</w:t>
            </w:r>
            <w:r w:rsidRPr="008F328E">
              <w:rPr>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6846"/>
            </w:tblGrid>
            <w:tr w:rsidR="00C9200B" w:rsidRPr="008F328E" w14:paraId="1237145D"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57487F13" w14:textId="77777777" w:rsidR="00C9200B" w:rsidRPr="008F328E" w:rsidRDefault="00C9200B" w:rsidP="00C9200B">
                  <w:pPr>
                    <w:keepNext/>
                    <w:keepLines/>
                    <w:spacing w:after="0" w:line="276" w:lineRule="auto"/>
                    <w:jc w:val="center"/>
                    <w:rPr>
                      <w:b/>
                    </w:rPr>
                  </w:pPr>
                  <w:r w:rsidRPr="008F328E">
                    <w:rPr>
                      <w:b/>
                    </w:rPr>
                    <w:t>Condition</w:t>
                  </w:r>
                  <w:r w:rsidRPr="008F328E">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33FD0B9" w14:textId="77777777" w:rsidR="00C9200B" w:rsidRPr="008F328E" w:rsidRDefault="00C9200B" w:rsidP="00C9200B">
                  <w:pPr>
                    <w:keepNext/>
                    <w:keepLines/>
                    <w:spacing w:after="0" w:line="276" w:lineRule="auto"/>
                    <w:jc w:val="center"/>
                    <w:rPr>
                      <w:b/>
                    </w:rPr>
                  </w:pPr>
                  <w:r w:rsidRPr="008F328E">
                    <w:rPr>
                      <w:b/>
                    </w:rPr>
                    <w:t>T</w:t>
                  </w:r>
                  <w:r w:rsidRPr="008F328E">
                    <w:rPr>
                      <w:b/>
                      <w:vertAlign w:val="subscript"/>
                    </w:rPr>
                    <w:t>PSS/</w:t>
                  </w:r>
                  <w:proofErr w:type="spellStart"/>
                  <w:r w:rsidRPr="008F328E">
                    <w:rPr>
                      <w:b/>
                      <w:vertAlign w:val="subscript"/>
                    </w:rPr>
                    <w:t>SSS_sync_inter</w:t>
                  </w:r>
                  <w:proofErr w:type="spellEnd"/>
                </w:p>
              </w:tc>
            </w:tr>
            <w:tr w:rsidR="00C9200B" w:rsidRPr="008F328E" w14:paraId="3118E318"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6614EE61" w14:textId="77777777" w:rsidR="00C9200B" w:rsidRPr="008F328E" w:rsidRDefault="00C9200B" w:rsidP="00C9200B">
                  <w:pPr>
                    <w:pStyle w:val="TAC"/>
                    <w:spacing w:line="276" w:lineRule="auto"/>
                    <w:rPr>
                      <w:rFonts w:ascii="Times New Roman" w:hAnsi="Times New Roman"/>
                      <w:sz w:val="20"/>
                    </w:rPr>
                  </w:pPr>
                  <w:r w:rsidRPr="008F328E">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4C09DABA" w14:textId="77777777" w:rsidR="00C9200B" w:rsidRPr="008F328E" w:rsidRDefault="00C9200B" w:rsidP="00C9200B">
                  <w:pPr>
                    <w:pStyle w:val="TAC"/>
                    <w:spacing w:line="276" w:lineRule="auto"/>
                    <w:rPr>
                      <w:rFonts w:ascii="Times New Roman" w:hAnsi="Times New Roman"/>
                      <w:sz w:val="20"/>
                    </w:rPr>
                  </w:pPr>
                  <w:r w:rsidRPr="008F328E">
                    <w:rPr>
                      <w:rFonts w:ascii="Times New Roman" w:hAnsi="Times New Roman"/>
                      <w:sz w:val="20"/>
                    </w:rPr>
                    <w:t xml:space="preserve"> </w:t>
                  </w:r>
                  <w:proofErr w:type="gramStart"/>
                  <w:r w:rsidRPr="008F328E">
                    <w:rPr>
                      <w:rFonts w:ascii="Times New Roman" w:hAnsi="Times New Roman"/>
                      <w:sz w:val="20"/>
                    </w:rPr>
                    <w:t>Max(</w:t>
                  </w:r>
                  <w:proofErr w:type="gramEnd"/>
                  <w:r w:rsidRPr="008F328E">
                    <w:rPr>
                      <w:rFonts w:ascii="Times New Roman" w:hAnsi="Times New Roman"/>
                      <w:sz w:val="20"/>
                    </w:rPr>
                    <w:t xml:space="preserve">600ms, 8 </w:t>
                  </w:r>
                  <w:r w:rsidRPr="008F328E">
                    <w:rPr>
                      <w:rFonts w:ascii="Times New Roman" w:hAnsi="Times New Roman"/>
                      <w:sz w:val="20"/>
                    </w:rPr>
                    <w:sym w:font="Symbol" w:char="F0B4"/>
                  </w:r>
                  <w:r w:rsidRPr="008F328E">
                    <w:rPr>
                      <w:rFonts w:ascii="Times New Roman" w:hAnsi="Times New Roman"/>
                      <w:sz w:val="20"/>
                    </w:rPr>
                    <w:t xml:space="preserve"> Max(MGRP, SMTC period)) </w:t>
                  </w:r>
                  <w:r w:rsidRPr="008F328E">
                    <w:rPr>
                      <w:rFonts w:ascii="Times New Roman" w:hAnsi="Times New Roman"/>
                      <w:sz w:val="20"/>
                    </w:rPr>
                    <w:sym w:font="Symbol" w:char="F0B4"/>
                  </w:r>
                  <w:r w:rsidRPr="008F328E">
                    <w:rPr>
                      <w:rFonts w:ascii="Times New Roman" w:hAnsi="Times New Roman"/>
                      <w:sz w:val="20"/>
                    </w:rPr>
                    <w:t xml:space="preserve"> </w:t>
                  </w:r>
                  <w:proofErr w:type="spellStart"/>
                  <w:r w:rsidRPr="008F328E">
                    <w:rPr>
                      <w:rFonts w:ascii="Times New Roman" w:hAnsi="Times New Roman"/>
                      <w:sz w:val="20"/>
                    </w:rPr>
                    <w:t>CSSF</w:t>
                  </w:r>
                  <w:r w:rsidRPr="008F328E">
                    <w:rPr>
                      <w:rFonts w:ascii="Times New Roman" w:hAnsi="Times New Roman"/>
                      <w:sz w:val="20"/>
                      <w:vertAlign w:val="subscript"/>
                    </w:rPr>
                    <w:t>inter</w:t>
                  </w:r>
                  <w:proofErr w:type="spellEnd"/>
                </w:p>
              </w:tc>
            </w:tr>
            <w:tr w:rsidR="00C9200B" w:rsidRPr="008F328E" w14:paraId="49081625"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22CCDB2C" w14:textId="77777777" w:rsidR="00C9200B" w:rsidRPr="008F328E" w:rsidRDefault="00C9200B" w:rsidP="00C9200B">
                  <w:pPr>
                    <w:pStyle w:val="TAC"/>
                    <w:spacing w:line="276" w:lineRule="auto"/>
                    <w:rPr>
                      <w:rFonts w:ascii="Times New Roman" w:hAnsi="Times New Roman"/>
                      <w:sz w:val="20"/>
                    </w:rPr>
                  </w:pPr>
                  <w:r w:rsidRPr="008F328E">
                    <w:rPr>
                      <w:rFonts w:ascii="Times New Roman" w:hAnsi="Times New Roman"/>
                      <w:sz w:val="20"/>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800FD74" w14:textId="77777777" w:rsidR="00C9200B" w:rsidRPr="008F328E" w:rsidRDefault="00C9200B" w:rsidP="00C9200B">
                  <w:pPr>
                    <w:pStyle w:val="TAC"/>
                    <w:spacing w:line="276" w:lineRule="auto"/>
                    <w:rPr>
                      <w:rFonts w:ascii="Times New Roman" w:hAnsi="Times New Roman"/>
                      <w:b/>
                      <w:sz w:val="20"/>
                    </w:rPr>
                  </w:pPr>
                  <w:proofErr w:type="gramStart"/>
                  <w:r w:rsidRPr="008F328E">
                    <w:rPr>
                      <w:rFonts w:ascii="Times New Roman" w:hAnsi="Times New Roman"/>
                      <w:sz w:val="20"/>
                    </w:rPr>
                    <w:t>Max(</w:t>
                  </w:r>
                  <w:proofErr w:type="gramEnd"/>
                  <w:r w:rsidRPr="008F328E">
                    <w:rPr>
                      <w:rFonts w:ascii="Times New Roman" w:hAnsi="Times New Roman"/>
                      <w:sz w:val="20"/>
                    </w:rPr>
                    <w:t>600ms, Ceil(8*M2</w:t>
                  </w:r>
                  <w:r w:rsidRPr="007022EB">
                    <w:rPr>
                      <w:szCs w:val="18"/>
                      <w:vertAlign w:val="superscript"/>
                    </w:rPr>
                    <w:t xml:space="preserve"> Note </w:t>
                  </w:r>
                  <w:r w:rsidRPr="007022EB">
                    <w:rPr>
                      <w:rFonts w:eastAsia="等线"/>
                      <w:szCs w:val="18"/>
                      <w:vertAlign w:val="superscript"/>
                      <w:lang w:eastAsia="zh-CN"/>
                    </w:rPr>
                    <w:t>3</w:t>
                  </w:r>
                  <w:r w:rsidRPr="008F328E">
                    <w:rPr>
                      <w:rFonts w:ascii="Times New Roman" w:hAnsi="Times New Roman"/>
                      <w:sz w:val="20"/>
                    </w:rPr>
                    <w:t xml:space="preserve">) </w:t>
                  </w:r>
                  <w:r w:rsidRPr="008F328E">
                    <w:rPr>
                      <w:rFonts w:ascii="Times New Roman" w:hAnsi="Times New Roman"/>
                      <w:sz w:val="20"/>
                    </w:rPr>
                    <w:sym w:font="Symbol" w:char="F0B4"/>
                  </w:r>
                  <w:r w:rsidRPr="008F328E">
                    <w:rPr>
                      <w:rFonts w:ascii="Times New Roman" w:hAnsi="Times New Roman"/>
                      <w:sz w:val="20"/>
                    </w:rPr>
                    <w:t xml:space="preserve"> Max(MGRP, SMTC period, DRX cycle)) </w:t>
                  </w:r>
                  <w:r w:rsidRPr="008F328E">
                    <w:rPr>
                      <w:rFonts w:ascii="Times New Roman" w:hAnsi="Times New Roman"/>
                      <w:sz w:val="20"/>
                    </w:rPr>
                    <w:sym w:font="Symbol" w:char="F0B4"/>
                  </w:r>
                  <w:r w:rsidRPr="008F328E">
                    <w:rPr>
                      <w:rFonts w:ascii="Times New Roman" w:hAnsi="Times New Roman"/>
                      <w:sz w:val="20"/>
                    </w:rPr>
                    <w:t xml:space="preserve"> </w:t>
                  </w:r>
                  <w:proofErr w:type="spellStart"/>
                  <w:r w:rsidRPr="008F328E">
                    <w:rPr>
                      <w:rFonts w:ascii="Times New Roman" w:hAnsi="Times New Roman"/>
                      <w:sz w:val="20"/>
                    </w:rPr>
                    <w:t>CSSF</w:t>
                  </w:r>
                  <w:r w:rsidRPr="008F328E">
                    <w:rPr>
                      <w:rFonts w:ascii="Times New Roman" w:hAnsi="Times New Roman"/>
                      <w:sz w:val="20"/>
                      <w:vertAlign w:val="subscript"/>
                    </w:rPr>
                    <w:t>inter</w:t>
                  </w:r>
                  <w:proofErr w:type="spellEnd"/>
                </w:p>
              </w:tc>
            </w:tr>
            <w:tr w:rsidR="00C9200B" w:rsidRPr="008F328E" w14:paraId="5215045B"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56465C76" w14:textId="77777777" w:rsidR="00C9200B" w:rsidRPr="008F328E" w:rsidRDefault="00C9200B" w:rsidP="00C9200B">
                  <w:pPr>
                    <w:pStyle w:val="TAC"/>
                    <w:spacing w:line="276" w:lineRule="auto"/>
                    <w:rPr>
                      <w:rFonts w:ascii="Times New Roman" w:hAnsi="Times New Roman"/>
                      <w:b/>
                      <w:sz w:val="20"/>
                    </w:rPr>
                  </w:pPr>
                  <w:r w:rsidRPr="008F328E">
                    <w:rPr>
                      <w:rFonts w:ascii="Times New Roman" w:hAnsi="Times New Roman"/>
                      <w:sz w:val="20"/>
                    </w:rPr>
                    <w:t>DRX cycle &gt; 320ms</w:t>
                  </w:r>
                  <w:r w:rsidRPr="008F328E">
                    <w:rPr>
                      <w:rFonts w:ascii="Times New Roman" w:hAnsi="Times New Roman"/>
                      <w:b/>
                      <w:sz w:val="20"/>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455FE98" w14:textId="77777777" w:rsidR="00C9200B" w:rsidRPr="008F328E" w:rsidRDefault="00C9200B" w:rsidP="00C9200B">
                  <w:pPr>
                    <w:pStyle w:val="TAC"/>
                    <w:spacing w:line="276" w:lineRule="auto"/>
                    <w:rPr>
                      <w:rFonts w:ascii="Times New Roman" w:hAnsi="Times New Roman"/>
                      <w:b/>
                      <w:sz w:val="20"/>
                    </w:rPr>
                  </w:pPr>
                  <w:r w:rsidRPr="008F328E">
                    <w:rPr>
                      <w:rFonts w:ascii="Times New Roman" w:hAnsi="Times New Roman"/>
                      <w:sz w:val="20"/>
                    </w:rPr>
                    <w:t xml:space="preserve">8 </w:t>
                  </w:r>
                  <w:r w:rsidRPr="008F328E">
                    <w:rPr>
                      <w:rFonts w:ascii="Times New Roman" w:hAnsi="Times New Roman"/>
                      <w:sz w:val="20"/>
                    </w:rPr>
                    <w:sym w:font="Symbol" w:char="F0B4"/>
                  </w:r>
                  <w:r w:rsidRPr="008F328E">
                    <w:rPr>
                      <w:rFonts w:ascii="Times New Roman" w:hAnsi="Times New Roman"/>
                      <w:sz w:val="20"/>
                    </w:rPr>
                    <w:t xml:space="preserve"> DRX cycle </w:t>
                  </w:r>
                  <w:r w:rsidRPr="008F328E">
                    <w:rPr>
                      <w:rFonts w:ascii="Times New Roman" w:hAnsi="Times New Roman"/>
                      <w:sz w:val="20"/>
                    </w:rPr>
                    <w:sym w:font="Symbol" w:char="F0B4"/>
                  </w:r>
                  <w:r w:rsidRPr="008F328E">
                    <w:rPr>
                      <w:rFonts w:ascii="Times New Roman" w:hAnsi="Times New Roman"/>
                      <w:sz w:val="20"/>
                    </w:rPr>
                    <w:t xml:space="preserve"> </w:t>
                  </w:r>
                  <w:proofErr w:type="spellStart"/>
                  <w:r w:rsidRPr="008F328E">
                    <w:rPr>
                      <w:rFonts w:ascii="Times New Roman" w:hAnsi="Times New Roman"/>
                      <w:sz w:val="20"/>
                    </w:rPr>
                    <w:t>CSSF</w:t>
                  </w:r>
                  <w:r w:rsidRPr="008F328E">
                    <w:rPr>
                      <w:rFonts w:ascii="Times New Roman" w:hAnsi="Times New Roman"/>
                      <w:sz w:val="20"/>
                      <w:vertAlign w:val="subscript"/>
                    </w:rPr>
                    <w:t>inter</w:t>
                  </w:r>
                  <w:proofErr w:type="spellEnd"/>
                </w:p>
              </w:tc>
            </w:tr>
            <w:tr w:rsidR="00C9200B" w:rsidRPr="008F328E" w14:paraId="7D64EC38" w14:textId="77777777" w:rsidTr="00981841">
              <w:tc>
                <w:tcPr>
                  <w:tcW w:w="9241" w:type="dxa"/>
                  <w:gridSpan w:val="2"/>
                  <w:tcBorders>
                    <w:top w:val="single" w:sz="4" w:space="0" w:color="auto"/>
                    <w:left w:val="single" w:sz="4" w:space="0" w:color="auto"/>
                    <w:bottom w:val="single" w:sz="4" w:space="0" w:color="auto"/>
                    <w:right w:val="single" w:sz="4" w:space="0" w:color="auto"/>
                  </w:tcBorders>
                  <w:hideMark/>
                </w:tcPr>
                <w:p w14:paraId="0B54E98F" w14:textId="77777777" w:rsidR="00C9200B" w:rsidRPr="008F328E" w:rsidRDefault="00C9200B" w:rsidP="00C9200B">
                  <w:pPr>
                    <w:pStyle w:val="TAN"/>
                    <w:spacing w:line="276" w:lineRule="auto"/>
                    <w:rPr>
                      <w:rFonts w:ascii="Times New Roman" w:hAnsi="Times New Roman"/>
                      <w:sz w:val="20"/>
                    </w:rPr>
                  </w:pPr>
                  <w:r w:rsidRPr="008F328E">
                    <w:rPr>
                      <w:rFonts w:ascii="Times New Roman" w:hAnsi="Times New Roman"/>
                      <w:sz w:val="20"/>
                    </w:rPr>
                    <w:t>NOTE 1:</w:t>
                  </w:r>
                  <w:r w:rsidRPr="008F328E">
                    <w:rPr>
                      <w:rFonts w:ascii="Times New Roman" w:hAnsi="Times New Roman"/>
                      <w:sz w:val="20"/>
                    </w:rPr>
                    <w:tab/>
                    <w:t>DRX or non DRX requirements apply according to the conditions described in clause 3.6.1</w:t>
                  </w:r>
                </w:p>
                <w:p w14:paraId="5390C5E6" w14:textId="77777777" w:rsidR="00C9200B" w:rsidRPr="008F328E" w:rsidRDefault="00C9200B" w:rsidP="00C9200B">
                  <w:pPr>
                    <w:pStyle w:val="TAN"/>
                    <w:spacing w:line="276" w:lineRule="auto"/>
                    <w:rPr>
                      <w:rFonts w:ascii="Times New Roman" w:hAnsi="Times New Roman"/>
                      <w:sz w:val="20"/>
                    </w:rPr>
                  </w:pPr>
                  <w:r w:rsidRPr="008F328E">
                    <w:rPr>
                      <w:rFonts w:ascii="Times New Roman" w:hAnsi="Times New Roman"/>
                      <w:sz w:val="20"/>
                    </w:rPr>
                    <w:t>NOTE 2:</w:t>
                  </w:r>
                  <w:r w:rsidRPr="008F328E">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7404F62C" w14:textId="77777777" w:rsidR="00C9200B" w:rsidRPr="008F328E" w:rsidRDefault="00C9200B" w:rsidP="00C9200B">
                  <w:pPr>
                    <w:pStyle w:val="TAN"/>
                    <w:spacing w:line="276" w:lineRule="auto"/>
                    <w:rPr>
                      <w:rFonts w:ascii="Times New Roman" w:hAnsi="Times New Roman"/>
                      <w:sz w:val="20"/>
                    </w:rPr>
                  </w:pPr>
                  <w:r w:rsidRPr="008F328E">
                    <w:rPr>
                      <w:rFonts w:ascii="Times New Roman" w:hAnsi="Times New Roman"/>
                      <w:sz w:val="20"/>
                    </w:rPr>
                    <w:t xml:space="preserve">NOTE 3:  When high speed is not configured, M2 = 1.5. When high speed is configured, M2 = 1.5 if SMTC periodicity &gt; 40 </w:t>
                  </w:r>
                  <w:proofErr w:type="spellStart"/>
                  <w:r w:rsidRPr="008F328E">
                    <w:rPr>
                      <w:rFonts w:ascii="Times New Roman" w:hAnsi="Times New Roman"/>
                      <w:sz w:val="20"/>
                    </w:rPr>
                    <w:t>ms</w:t>
                  </w:r>
                  <w:proofErr w:type="spellEnd"/>
                  <w:r w:rsidRPr="008F328E">
                    <w:rPr>
                      <w:rFonts w:ascii="Times New Roman" w:hAnsi="Times New Roman"/>
                      <w:sz w:val="20"/>
                    </w:rPr>
                    <w:t>, otherwise M2=1.</w:t>
                  </w:r>
                </w:p>
              </w:tc>
            </w:tr>
          </w:tbl>
          <w:p w14:paraId="271C04EC" w14:textId="77777777" w:rsidR="00C9200B" w:rsidRPr="0022743E" w:rsidRDefault="00C9200B" w:rsidP="00C9200B">
            <w:pPr>
              <w:pStyle w:val="affd"/>
              <w:widowControl/>
              <w:numPr>
                <w:ilvl w:val="0"/>
                <w:numId w:val="28"/>
              </w:numPr>
              <w:autoSpaceDE/>
              <w:autoSpaceDN/>
              <w:adjustRightInd/>
              <w:spacing w:after="120" w:line="240" w:lineRule="auto"/>
              <w:ind w:firstLineChars="0"/>
              <w:rPr>
                <w:szCs w:val="24"/>
                <w:lang w:eastAsia="zh-CN"/>
              </w:rPr>
            </w:pPr>
            <w:r w:rsidRPr="0022743E">
              <w:rPr>
                <w:szCs w:val="24"/>
                <w:lang w:eastAsia="zh-CN"/>
              </w:rPr>
              <w:t xml:space="preserve">Option </w:t>
            </w:r>
            <w:r>
              <w:rPr>
                <w:szCs w:val="24"/>
                <w:lang w:eastAsia="zh-CN"/>
              </w:rPr>
              <w:t>3</w:t>
            </w:r>
            <w:r w:rsidRPr="0022743E">
              <w:rPr>
                <w:szCs w:val="24"/>
                <w:lang w:eastAsia="zh-CN"/>
              </w:rPr>
              <w:t xml:space="preserve"> (Ericsson</w:t>
            </w:r>
            <w:r>
              <w:rPr>
                <w:szCs w:val="24"/>
                <w:lang w:eastAsia="zh-CN"/>
              </w:rPr>
              <w:t>, Nokia</w:t>
            </w:r>
            <w:r w:rsidRPr="0022743E">
              <w:rPr>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6844"/>
            </w:tblGrid>
            <w:tr w:rsidR="00C9200B" w:rsidRPr="0022743E" w14:paraId="10AC5BE8"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78F59338" w14:textId="77777777" w:rsidR="00C9200B" w:rsidRPr="0022743E" w:rsidRDefault="00C9200B" w:rsidP="00C9200B">
                  <w:pPr>
                    <w:keepNext/>
                    <w:keepLines/>
                    <w:spacing w:after="0"/>
                    <w:jc w:val="center"/>
                    <w:rPr>
                      <w:rFonts w:ascii="Arial" w:hAnsi="Arial"/>
                      <w:b/>
                      <w:sz w:val="18"/>
                      <w:lang w:val="en-US"/>
                    </w:rPr>
                  </w:pPr>
                  <w:r w:rsidRPr="0022743E">
                    <w:rPr>
                      <w:rFonts w:ascii="Arial" w:hAnsi="Arial"/>
                      <w:b/>
                      <w:sz w:val="18"/>
                    </w:rPr>
                    <w:t>Condition</w:t>
                  </w:r>
                  <w:r w:rsidRPr="0022743E">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01DC21C" w14:textId="77777777" w:rsidR="00C9200B" w:rsidRPr="0022743E" w:rsidRDefault="00C9200B" w:rsidP="00C9200B">
                  <w:pPr>
                    <w:keepNext/>
                    <w:keepLines/>
                    <w:spacing w:after="0"/>
                    <w:jc w:val="center"/>
                    <w:rPr>
                      <w:rFonts w:ascii="Arial" w:hAnsi="Arial"/>
                      <w:b/>
                      <w:sz w:val="18"/>
                    </w:rPr>
                  </w:pPr>
                  <w:r w:rsidRPr="0022743E">
                    <w:rPr>
                      <w:rFonts w:ascii="Arial" w:hAnsi="Arial"/>
                      <w:b/>
                      <w:sz w:val="18"/>
                    </w:rPr>
                    <w:t>T</w:t>
                  </w:r>
                  <w:r w:rsidRPr="0022743E">
                    <w:rPr>
                      <w:rFonts w:ascii="Arial" w:hAnsi="Arial"/>
                      <w:b/>
                      <w:sz w:val="18"/>
                      <w:vertAlign w:val="subscript"/>
                    </w:rPr>
                    <w:t>PSS/</w:t>
                  </w:r>
                  <w:proofErr w:type="spellStart"/>
                  <w:r w:rsidRPr="0022743E">
                    <w:rPr>
                      <w:rFonts w:ascii="Arial" w:hAnsi="Arial"/>
                      <w:b/>
                      <w:sz w:val="18"/>
                      <w:vertAlign w:val="subscript"/>
                    </w:rPr>
                    <w:t>SSS_sync_inter</w:t>
                  </w:r>
                  <w:proofErr w:type="spellEnd"/>
                </w:p>
              </w:tc>
            </w:tr>
            <w:tr w:rsidR="00C9200B" w:rsidRPr="0022743E" w14:paraId="4F564EED"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3F4E7B72" w14:textId="77777777" w:rsidR="00C9200B" w:rsidRPr="0022743E" w:rsidRDefault="00C9200B" w:rsidP="00C9200B">
                  <w:pPr>
                    <w:pStyle w:val="TAC"/>
                    <w:spacing w:line="256" w:lineRule="auto"/>
                  </w:pPr>
                  <w:r w:rsidRPr="0022743E">
                    <w:t>No DRX</w:t>
                  </w:r>
                </w:p>
              </w:tc>
              <w:tc>
                <w:tcPr>
                  <w:tcW w:w="7119" w:type="dxa"/>
                  <w:tcBorders>
                    <w:top w:val="single" w:sz="4" w:space="0" w:color="auto"/>
                    <w:left w:val="single" w:sz="4" w:space="0" w:color="auto"/>
                    <w:bottom w:val="single" w:sz="4" w:space="0" w:color="auto"/>
                    <w:right w:val="single" w:sz="4" w:space="0" w:color="auto"/>
                  </w:tcBorders>
                  <w:hideMark/>
                </w:tcPr>
                <w:p w14:paraId="40E2940B" w14:textId="77777777" w:rsidR="00C9200B" w:rsidRPr="0022743E" w:rsidRDefault="00C9200B" w:rsidP="00C9200B">
                  <w:pPr>
                    <w:pStyle w:val="TAC"/>
                    <w:spacing w:line="256" w:lineRule="auto"/>
                  </w:pPr>
                  <w:r w:rsidRPr="0022743E">
                    <w:t xml:space="preserve"> </w:t>
                  </w:r>
                  <w:proofErr w:type="gramStart"/>
                  <w:r w:rsidRPr="0022743E">
                    <w:t>Max(</w:t>
                  </w:r>
                  <w:proofErr w:type="gramEnd"/>
                  <w:r w:rsidRPr="0022743E">
                    <w:t>600ms, N</w:t>
                  </w:r>
                  <w:r w:rsidRPr="0022743E">
                    <w:rPr>
                      <w:vertAlign w:val="superscript"/>
                      <w:lang w:eastAsia="zh-CN"/>
                    </w:rPr>
                    <w:t xml:space="preserve"> Note 4</w:t>
                  </w:r>
                  <w:r w:rsidRPr="0022743E">
                    <w:t xml:space="preserve"> </w:t>
                  </w:r>
                  <w:r w:rsidRPr="0022743E">
                    <w:rPr>
                      <w:szCs w:val="18"/>
                    </w:rPr>
                    <w:sym w:font="Symbol" w:char="F0B4"/>
                  </w:r>
                  <w:r w:rsidRPr="0022743E">
                    <w:t xml:space="preserve"> Max(MGRP, SMTC period)) </w:t>
                  </w:r>
                  <w:r w:rsidRPr="0022743E">
                    <w:rPr>
                      <w:szCs w:val="18"/>
                    </w:rPr>
                    <w:sym w:font="Symbol" w:char="F0B4"/>
                  </w:r>
                  <w:r w:rsidRPr="0022743E">
                    <w:t xml:space="preserve"> </w:t>
                  </w:r>
                  <w:proofErr w:type="spellStart"/>
                  <w:r w:rsidRPr="0022743E">
                    <w:t>CSSF</w:t>
                  </w:r>
                  <w:r w:rsidRPr="0022743E">
                    <w:rPr>
                      <w:vertAlign w:val="subscript"/>
                    </w:rPr>
                    <w:t>inter</w:t>
                  </w:r>
                  <w:proofErr w:type="spellEnd"/>
                </w:p>
              </w:tc>
            </w:tr>
            <w:tr w:rsidR="00C9200B" w:rsidRPr="0022743E" w14:paraId="215C1CCB"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3D1EA746" w14:textId="77777777" w:rsidR="00C9200B" w:rsidRPr="0022743E" w:rsidRDefault="00C9200B" w:rsidP="00C9200B">
                  <w:pPr>
                    <w:pStyle w:val="TAC"/>
                    <w:spacing w:line="256" w:lineRule="auto"/>
                  </w:pPr>
                  <w:r w:rsidRPr="0022743E">
                    <w:lastRenderedPageBreak/>
                    <w:t xml:space="preserve">DRX cycle </w:t>
                  </w:r>
                  <w:r w:rsidRPr="0022743E">
                    <w:rPr>
                      <w:rFonts w:hint="eastAsia"/>
                    </w:rPr>
                    <w:t>≤</w:t>
                  </w:r>
                  <w:r w:rsidRPr="0022743E">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C0405B7" w14:textId="77777777" w:rsidR="00C9200B" w:rsidRPr="0022743E" w:rsidRDefault="00C9200B" w:rsidP="00C9200B">
                  <w:pPr>
                    <w:pStyle w:val="TAC"/>
                    <w:spacing w:line="256" w:lineRule="auto"/>
                    <w:rPr>
                      <w:b/>
                    </w:rPr>
                  </w:pPr>
                  <w:proofErr w:type="gramStart"/>
                  <w:r w:rsidRPr="0022743E">
                    <w:t>Max(</w:t>
                  </w:r>
                  <w:proofErr w:type="gramEnd"/>
                  <w:r w:rsidRPr="0022743E">
                    <w:t>600ms, Ceil(N</w:t>
                  </w:r>
                  <w:r w:rsidRPr="0022743E">
                    <w:rPr>
                      <w:vertAlign w:val="superscript"/>
                      <w:lang w:eastAsia="zh-CN"/>
                    </w:rPr>
                    <w:t xml:space="preserve"> Note 4</w:t>
                  </w:r>
                  <w:r w:rsidRPr="0022743E">
                    <w:rPr>
                      <w:szCs w:val="18"/>
                    </w:rPr>
                    <w:sym w:font="Symbol" w:char="F0B4"/>
                  </w:r>
                  <w:r w:rsidRPr="0022743E">
                    <w:rPr>
                      <w:lang w:eastAsia="zh-CN"/>
                    </w:rPr>
                    <w:t xml:space="preserve"> M2</w:t>
                  </w:r>
                  <w:r w:rsidRPr="0022743E">
                    <w:rPr>
                      <w:vertAlign w:val="superscript"/>
                      <w:lang w:eastAsia="zh-CN"/>
                    </w:rPr>
                    <w:t xml:space="preserve"> Note 3</w:t>
                  </w:r>
                  <w:r w:rsidRPr="0022743E">
                    <w:t xml:space="preserve">) </w:t>
                  </w:r>
                  <w:r w:rsidRPr="0022743E">
                    <w:rPr>
                      <w:szCs w:val="18"/>
                    </w:rPr>
                    <w:sym w:font="Symbol" w:char="F0B4"/>
                  </w:r>
                  <w:r w:rsidRPr="0022743E">
                    <w:t xml:space="preserve"> Max(MGRP, SMTC period, DRX cycle)) </w:t>
                  </w:r>
                  <w:r w:rsidRPr="0022743E">
                    <w:rPr>
                      <w:szCs w:val="18"/>
                    </w:rPr>
                    <w:sym w:font="Symbol" w:char="F0B4"/>
                  </w:r>
                  <w:r w:rsidRPr="0022743E">
                    <w:t xml:space="preserve"> </w:t>
                  </w:r>
                  <w:proofErr w:type="spellStart"/>
                  <w:r w:rsidRPr="0022743E">
                    <w:t>CSSF</w:t>
                  </w:r>
                  <w:r w:rsidRPr="0022743E">
                    <w:rPr>
                      <w:vertAlign w:val="subscript"/>
                    </w:rPr>
                    <w:t>inter</w:t>
                  </w:r>
                  <w:proofErr w:type="spellEnd"/>
                </w:p>
              </w:tc>
            </w:tr>
            <w:tr w:rsidR="00C9200B" w:rsidRPr="0022743E" w14:paraId="708A9F00"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65C94D05" w14:textId="77777777" w:rsidR="00C9200B" w:rsidRPr="0022743E" w:rsidRDefault="00C9200B" w:rsidP="00C9200B">
                  <w:pPr>
                    <w:pStyle w:val="TAC"/>
                    <w:spacing w:line="256" w:lineRule="auto"/>
                    <w:rPr>
                      <w:b/>
                    </w:rPr>
                  </w:pPr>
                  <w:r w:rsidRPr="0022743E">
                    <w:t>DRX cycle &gt; 320ms</w:t>
                  </w:r>
                  <w:r w:rsidRPr="0022743E">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69C9846" w14:textId="77777777" w:rsidR="00C9200B" w:rsidRPr="0022743E" w:rsidRDefault="00C9200B" w:rsidP="00C9200B">
                  <w:pPr>
                    <w:pStyle w:val="TAC"/>
                    <w:spacing w:line="256" w:lineRule="auto"/>
                    <w:rPr>
                      <w:b/>
                    </w:rPr>
                  </w:pPr>
                  <w:r w:rsidRPr="0022743E">
                    <w:t>N</w:t>
                  </w:r>
                  <w:r w:rsidRPr="0022743E">
                    <w:rPr>
                      <w:vertAlign w:val="superscript"/>
                      <w:lang w:eastAsia="zh-CN"/>
                    </w:rPr>
                    <w:t xml:space="preserve"> Note 4</w:t>
                  </w:r>
                  <w:r w:rsidRPr="0022743E">
                    <w:t xml:space="preserve"> </w:t>
                  </w:r>
                  <w:r w:rsidRPr="0022743E">
                    <w:rPr>
                      <w:szCs w:val="18"/>
                    </w:rPr>
                    <w:sym w:font="Symbol" w:char="F0B4"/>
                  </w:r>
                  <w:r w:rsidRPr="0022743E">
                    <w:t xml:space="preserve"> DRX cycle </w:t>
                  </w:r>
                  <w:r w:rsidRPr="0022743E">
                    <w:rPr>
                      <w:szCs w:val="18"/>
                    </w:rPr>
                    <w:sym w:font="Symbol" w:char="F0B4"/>
                  </w:r>
                  <w:r w:rsidRPr="0022743E">
                    <w:t xml:space="preserve"> </w:t>
                  </w:r>
                  <w:proofErr w:type="spellStart"/>
                  <w:r w:rsidRPr="0022743E">
                    <w:t>CSSF</w:t>
                  </w:r>
                  <w:r w:rsidRPr="0022743E">
                    <w:rPr>
                      <w:vertAlign w:val="subscript"/>
                    </w:rPr>
                    <w:t>inter</w:t>
                  </w:r>
                  <w:proofErr w:type="spellEnd"/>
                </w:p>
              </w:tc>
            </w:tr>
            <w:tr w:rsidR="00C9200B" w14:paraId="6EA8D0B1" w14:textId="77777777" w:rsidTr="00981841">
              <w:tc>
                <w:tcPr>
                  <w:tcW w:w="9241" w:type="dxa"/>
                  <w:gridSpan w:val="2"/>
                  <w:tcBorders>
                    <w:top w:val="single" w:sz="4" w:space="0" w:color="auto"/>
                    <w:left w:val="single" w:sz="4" w:space="0" w:color="auto"/>
                    <w:bottom w:val="single" w:sz="4" w:space="0" w:color="auto"/>
                    <w:right w:val="single" w:sz="4" w:space="0" w:color="auto"/>
                  </w:tcBorders>
                </w:tcPr>
                <w:p w14:paraId="1102C0A8" w14:textId="77777777" w:rsidR="00C9200B" w:rsidRPr="0022743E" w:rsidRDefault="00C9200B" w:rsidP="00C9200B">
                  <w:pPr>
                    <w:pStyle w:val="TAN"/>
                    <w:spacing w:line="256" w:lineRule="auto"/>
                  </w:pPr>
                  <w:r w:rsidRPr="0022743E">
                    <w:t>NOTE 1:</w:t>
                  </w:r>
                  <w:r w:rsidRPr="0022743E">
                    <w:tab/>
                    <w:t>DRX or non DRX requirements apply according to the conditions described in clause 3.6.1</w:t>
                  </w:r>
                </w:p>
                <w:p w14:paraId="31A5B809" w14:textId="77777777" w:rsidR="00C9200B" w:rsidRPr="0022743E" w:rsidRDefault="00C9200B" w:rsidP="00C9200B">
                  <w:pPr>
                    <w:pStyle w:val="TAN"/>
                    <w:spacing w:line="256" w:lineRule="auto"/>
                  </w:pPr>
                  <w:r w:rsidRPr="0022743E">
                    <w:t>NOTE 2:</w:t>
                  </w:r>
                  <w:r w:rsidRPr="0022743E">
                    <w:tab/>
                    <w:t>In EN-DC operation, the parameters, timers and scheduling requests referred to in clause 3.6.1 are for the secondary cell group. The DRX cycle is the DRX cycle of the secondary cell group.</w:t>
                  </w:r>
                </w:p>
                <w:p w14:paraId="3D92044A" w14:textId="77777777" w:rsidR="00C9200B" w:rsidRPr="0022743E" w:rsidRDefault="00C9200B" w:rsidP="00C9200B">
                  <w:pPr>
                    <w:pStyle w:val="TAN"/>
                    <w:spacing w:line="256" w:lineRule="auto"/>
                  </w:pPr>
                  <w:r w:rsidRPr="0022743E">
                    <w:t>NOTE 3:</w:t>
                  </w:r>
                  <w:r w:rsidRPr="0022743E">
                    <w:tab/>
                    <w:t xml:space="preserve">When </w:t>
                  </w:r>
                  <w:r w:rsidRPr="0022743E">
                    <w:rPr>
                      <w:i/>
                      <w:iCs/>
                    </w:rPr>
                    <w:t>highSpeedMeasFlag-r16</w:t>
                  </w:r>
                  <w:r w:rsidRPr="0022743E">
                    <w:rPr>
                      <w:lang w:eastAsia="zh-CN"/>
                    </w:rPr>
                    <w:t xml:space="preserve"> is</w:t>
                  </w:r>
                  <w:r w:rsidRPr="0022743E">
                    <w:t xml:space="preserve"> not configured, M2 = 1.5; When </w:t>
                  </w:r>
                  <w:r w:rsidRPr="0022743E">
                    <w:rPr>
                      <w:i/>
                      <w:iCs/>
                    </w:rPr>
                    <w:t>highSpeedMeasFlag-r16</w:t>
                  </w:r>
                  <w:r w:rsidRPr="0022743E">
                    <w:rPr>
                      <w:lang w:eastAsia="zh-CN"/>
                    </w:rPr>
                    <w:t xml:space="preserve"> is</w:t>
                  </w:r>
                  <w:r w:rsidRPr="0022743E">
                    <w:t xml:space="preserve"> configured, M2 = 1.5 if SMTC periodicity &gt; 40 </w:t>
                  </w:r>
                  <w:proofErr w:type="spellStart"/>
                  <w:proofErr w:type="gramStart"/>
                  <w:r w:rsidRPr="0022743E">
                    <w:t>ms</w:t>
                  </w:r>
                  <w:proofErr w:type="spellEnd"/>
                  <w:r w:rsidRPr="0022743E">
                    <w:t>;,</w:t>
                  </w:r>
                  <w:proofErr w:type="gramEnd"/>
                  <w:r w:rsidRPr="0022743E">
                    <w:t>otherwise M2=1.</w:t>
                  </w:r>
                </w:p>
                <w:p w14:paraId="25BB6E9D" w14:textId="77777777" w:rsidR="00C9200B" w:rsidRDefault="00C9200B" w:rsidP="00C9200B">
                  <w:pPr>
                    <w:pStyle w:val="TAN"/>
                    <w:spacing w:line="256" w:lineRule="auto"/>
                  </w:pPr>
                  <w:r w:rsidRPr="0022743E">
                    <w:t>NOTE 4:</w:t>
                  </w:r>
                  <w:r w:rsidRPr="0022743E">
                    <w:tab/>
                    <w:t xml:space="preserve">When </w:t>
                  </w:r>
                  <w:r w:rsidRPr="0022743E">
                    <w:rPr>
                      <w:i/>
                      <w:iCs/>
                    </w:rPr>
                    <w:t>highSpeedMeasFlag-r16</w:t>
                  </w:r>
                  <w:r w:rsidRPr="0022743E">
                    <w:rPr>
                      <w:lang w:eastAsia="zh-CN"/>
                    </w:rPr>
                    <w:t xml:space="preserve"> is</w:t>
                  </w:r>
                  <w:r w:rsidRPr="0022743E">
                    <w:t xml:space="preserve"> not configured, N = 8; otherwise N = 5.</w:t>
                  </w:r>
                </w:p>
                <w:p w14:paraId="228F4DCF" w14:textId="77777777" w:rsidR="00C9200B" w:rsidRDefault="00C9200B" w:rsidP="00C9200B">
                  <w:pPr>
                    <w:pStyle w:val="TAN"/>
                    <w:spacing w:line="256" w:lineRule="auto"/>
                  </w:pPr>
                </w:p>
              </w:tc>
            </w:tr>
          </w:tbl>
          <w:p w14:paraId="0A670572" w14:textId="77777777" w:rsidR="00C9200B" w:rsidRPr="00174C20" w:rsidRDefault="00C9200B" w:rsidP="00C9200B">
            <w:pPr>
              <w:pStyle w:val="affd"/>
              <w:widowControl/>
              <w:numPr>
                <w:ilvl w:val="0"/>
                <w:numId w:val="28"/>
              </w:numPr>
              <w:autoSpaceDE/>
              <w:autoSpaceDN/>
              <w:adjustRightInd/>
              <w:spacing w:after="120" w:line="240" w:lineRule="auto"/>
              <w:ind w:firstLineChars="0"/>
              <w:rPr>
                <w:szCs w:val="24"/>
                <w:lang w:eastAsia="zh-CN"/>
              </w:rPr>
            </w:pPr>
            <w:r w:rsidRPr="00174C20">
              <w:rPr>
                <w:szCs w:val="24"/>
                <w:lang w:eastAsia="zh-CN"/>
              </w:rPr>
              <w:t>O</w:t>
            </w:r>
            <w:r w:rsidRPr="00174C20">
              <w:rPr>
                <w:rFonts w:hint="eastAsia"/>
                <w:szCs w:val="24"/>
                <w:lang w:eastAsia="zh-CN"/>
              </w:rPr>
              <w:t>ption</w:t>
            </w:r>
            <w:r w:rsidRPr="00174C20">
              <w:rPr>
                <w:szCs w:val="24"/>
                <w:lang w:eastAsia="zh-CN"/>
              </w:rPr>
              <w:t xml:space="preserve"> </w:t>
            </w:r>
            <w:r>
              <w:rPr>
                <w:szCs w:val="24"/>
                <w:lang w:eastAsia="zh-CN"/>
              </w:rPr>
              <w:t>4</w:t>
            </w:r>
            <w:r w:rsidRPr="00174C20">
              <w:rPr>
                <w:szCs w:val="24"/>
                <w:lang w:eastAsia="zh-CN"/>
              </w:rPr>
              <w:t xml:space="preserve"> </w:t>
            </w:r>
            <w:r w:rsidRPr="00174C20">
              <w:rPr>
                <w:rFonts w:hint="eastAsia"/>
                <w:szCs w:val="24"/>
                <w:lang w:eastAsia="zh-CN"/>
              </w:rPr>
              <w:t>(</w:t>
            </w:r>
            <w:r w:rsidRPr="00174C20">
              <w:rPr>
                <w:szCs w:val="24"/>
                <w:lang w:eastAsia="zh-CN"/>
              </w:rPr>
              <w:t>Apple):</w:t>
            </w:r>
          </w:p>
          <w:tbl>
            <w:tblPr>
              <w:tblW w:w="0" w:type="auto"/>
              <w:tblCellMar>
                <w:left w:w="0" w:type="dxa"/>
                <w:right w:w="0" w:type="dxa"/>
              </w:tblCellMar>
              <w:tblLook w:val="04A0" w:firstRow="1" w:lastRow="0" w:firstColumn="1" w:lastColumn="0" w:noHBand="0" w:noVBand="1"/>
            </w:tblPr>
            <w:tblGrid>
              <w:gridCol w:w="4122"/>
              <w:gridCol w:w="4789"/>
            </w:tblGrid>
            <w:tr w:rsidR="00C9200B" w:rsidRPr="00174C20" w14:paraId="77F9B16E" w14:textId="77777777" w:rsidTr="00981841">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488FED" w14:textId="77777777" w:rsidR="00C9200B" w:rsidRPr="00174C20" w:rsidRDefault="00C9200B" w:rsidP="00C9200B">
                  <w:pPr>
                    <w:jc w:val="center"/>
                    <w:rPr>
                      <w:lang w:eastAsia="zh-CN"/>
                    </w:rPr>
                  </w:pPr>
                  <w:r w:rsidRPr="00174C20">
                    <w:rPr>
                      <w:rFonts w:ascii="Times" w:hAnsi="Times" w:cs="Times"/>
                      <w:color w:val="000000"/>
                      <w:sz w:val="18"/>
                      <w:szCs w:val="18"/>
                    </w:rPr>
                    <w:t>Condition</w:t>
                  </w:r>
                  <w:r w:rsidRPr="00174C20">
                    <w:rPr>
                      <w:rFonts w:ascii="Times" w:hAnsi="Times" w:cs="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C642B3" w14:textId="77777777" w:rsidR="00C9200B" w:rsidRPr="00174C20" w:rsidRDefault="00C9200B" w:rsidP="00C9200B">
                  <w:pPr>
                    <w:jc w:val="center"/>
                  </w:pPr>
                  <w:r w:rsidRPr="00174C20">
                    <w:rPr>
                      <w:rFonts w:ascii="Times" w:hAnsi="Times" w:cs="Times"/>
                      <w:color w:val="000000"/>
                      <w:sz w:val="18"/>
                      <w:szCs w:val="18"/>
                    </w:rPr>
                    <w:t>T</w:t>
                  </w:r>
                  <w:r w:rsidRPr="00174C20">
                    <w:rPr>
                      <w:rFonts w:ascii="Times" w:hAnsi="Times" w:cs="Times"/>
                      <w:color w:val="000000"/>
                      <w:sz w:val="12"/>
                      <w:szCs w:val="12"/>
                      <w:vertAlign w:val="subscript"/>
                    </w:rPr>
                    <w:t>PSS/</w:t>
                  </w:r>
                  <w:proofErr w:type="spellStart"/>
                  <w:r w:rsidRPr="00174C20">
                    <w:rPr>
                      <w:rFonts w:ascii="Times" w:hAnsi="Times" w:cs="Times"/>
                      <w:color w:val="000000"/>
                      <w:sz w:val="12"/>
                      <w:szCs w:val="12"/>
                      <w:vertAlign w:val="subscript"/>
                    </w:rPr>
                    <w:t>SSS_sync_inter</w:t>
                  </w:r>
                  <w:proofErr w:type="spellEnd"/>
                </w:p>
              </w:tc>
            </w:tr>
            <w:tr w:rsidR="00C9200B" w:rsidRPr="00174C20" w14:paraId="7A6FFA65" w14:textId="77777777" w:rsidTr="00981841">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18B216" w14:textId="77777777" w:rsidR="00C9200B" w:rsidRPr="00174C20" w:rsidRDefault="00C9200B" w:rsidP="00C9200B">
                  <w:pPr>
                    <w:jc w:val="center"/>
                  </w:pPr>
                  <w:r w:rsidRPr="00174C20">
                    <w:rPr>
                      <w:rFonts w:ascii="Times" w:hAnsi="Times" w:cs="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74C9D6" w14:textId="77777777" w:rsidR="00C9200B" w:rsidRPr="00174C20" w:rsidRDefault="00C9200B" w:rsidP="00C9200B">
                  <w:pPr>
                    <w:jc w:val="center"/>
                  </w:pPr>
                  <w:proofErr w:type="gramStart"/>
                  <w:r w:rsidRPr="00174C20">
                    <w:rPr>
                      <w:rFonts w:ascii="Times" w:hAnsi="Times" w:cs="Times"/>
                      <w:color w:val="000000"/>
                      <w:sz w:val="18"/>
                      <w:szCs w:val="18"/>
                    </w:rPr>
                    <w:t>Max(</w:t>
                  </w:r>
                  <w:proofErr w:type="gramEnd"/>
                  <w:r w:rsidRPr="00174C20">
                    <w:rPr>
                      <w:rFonts w:ascii="Times" w:hAnsi="Times" w:cs="Times"/>
                      <w:color w:val="000000"/>
                      <w:sz w:val="18"/>
                      <w:szCs w:val="18"/>
                    </w:rPr>
                    <w:t xml:space="preserve">600ms, </w:t>
                  </w: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w:t>
                  </w:r>
                  <w:r w:rsidRPr="00174C20">
                    <w:rPr>
                      <w:rFonts w:ascii="Helvetica" w:hAnsi="Helvetica"/>
                      <w:color w:val="000000"/>
                      <w:sz w:val="18"/>
                      <w:szCs w:val="18"/>
                    </w:rPr>
                    <w:t>*</w:t>
                  </w:r>
                  <w:r w:rsidRPr="00174C20">
                    <w:rPr>
                      <w:rFonts w:ascii="Times" w:hAnsi="Times" w:cs="Times"/>
                      <w:color w:val="000000"/>
                      <w:sz w:val="18"/>
                      <w:szCs w:val="18"/>
                    </w:rPr>
                    <w:t xml:space="preserve"> </w:t>
                  </w:r>
                  <w:proofErr w:type="spellStart"/>
                  <w:r w:rsidRPr="00174C20">
                    <w:rPr>
                      <w:rFonts w:ascii="Times" w:hAnsi="Times" w:cs="Times"/>
                      <w:color w:val="000000"/>
                      <w:sz w:val="18"/>
                      <w:szCs w:val="18"/>
                    </w:rPr>
                    <w:t>CSSF</w:t>
                  </w:r>
                  <w:r w:rsidRPr="00174C20">
                    <w:rPr>
                      <w:rFonts w:ascii="Times" w:hAnsi="Times" w:cs="Times"/>
                      <w:color w:val="000000"/>
                      <w:sz w:val="12"/>
                      <w:szCs w:val="12"/>
                      <w:vertAlign w:val="subscript"/>
                    </w:rPr>
                    <w:t>inter</w:t>
                  </w:r>
                  <w:proofErr w:type="spellEnd"/>
                </w:p>
              </w:tc>
            </w:tr>
            <w:tr w:rsidR="00C9200B" w:rsidRPr="00174C20" w14:paraId="01BD14BB" w14:textId="77777777" w:rsidTr="00981841">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E5E503" w14:textId="77777777" w:rsidR="00C9200B" w:rsidRPr="00174C20" w:rsidRDefault="00C9200B" w:rsidP="00C9200B">
                  <w:pPr>
                    <w:jc w:val="center"/>
                  </w:pPr>
                  <w:r w:rsidRPr="00174C20">
                    <w:rPr>
                      <w:rFonts w:ascii="Times" w:hAnsi="Times" w:cs="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8F625A" w14:textId="77777777" w:rsidR="00C9200B" w:rsidRPr="00174C20" w:rsidRDefault="00C9200B" w:rsidP="00C9200B">
                  <w:pPr>
                    <w:jc w:val="center"/>
                  </w:pPr>
                  <w:proofErr w:type="gramStart"/>
                  <w:r w:rsidRPr="00174C20">
                    <w:rPr>
                      <w:rFonts w:ascii="Times" w:hAnsi="Times" w:cs="Times"/>
                      <w:color w:val="000000"/>
                      <w:sz w:val="18"/>
                      <w:szCs w:val="18"/>
                    </w:rPr>
                    <w:t>Max(</w:t>
                  </w:r>
                  <w:proofErr w:type="gramEnd"/>
                  <w:r w:rsidRPr="00174C20">
                    <w:rPr>
                      <w:rFonts w:ascii="Times" w:hAnsi="Times" w:cs="Times"/>
                      <w:color w:val="000000"/>
                      <w:sz w:val="18"/>
                      <w:szCs w:val="18"/>
                    </w:rPr>
                    <w:t>600ms, Ceil(</w:t>
                  </w:r>
                  <w:r w:rsidRPr="00174C20">
                    <w:rPr>
                      <w:rFonts w:ascii="Times" w:hAnsi="Times" w:cs="Times"/>
                      <w:color w:val="000000"/>
                      <w:sz w:val="18"/>
                      <w:szCs w:val="18"/>
                      <w:lang w:val="en-US"/>
                    </w:rPr>
                    <w:t>8</w:t>
                  </w:r>
                  <w:r w:rsidRPr="00174C20">
                    <w:rPr>
                      <w:rFonts w:ascii="Times" w:hAnsi="Times" w:cs="Times"/>
                      <w:color w:val="000000"/>
                      <w:sz w:val="18"/>
                      <w:szCs w:val="18"/>
                    </w:rPr>
                    <w:t>*M2</w:t>
                  </w:r>
                  <w:r w:rsidRPr="00174C20">
                    <w:rPr>
                      <w:rFonts w:ascii="Times" w:hAnsi="Times" w:cs="Times"/>
                      <w:color w:val="000000"/>
                      <w:sz w:val="12"/>
                      <w:szCs w:val="12"/>
                      <w:vertAlign w:val="superscript"/>
                    </w:rPr>
                    <w:t xml:space="preserve"> Note 3</w:t>
                  </w:r>
                  <w:r w:rsidRPr="00174C20">
                    <w:rPr>
                      <w:rFonts w:ascii="Times" w:hAnsi="Times" w:cs="Times"/>
                      <w:color w:val="000000"/>
                      <w:sz w:val="18"/>
                      <w:szCs w:val="18"/>
                    </w:rPr>
                    <w:t xml:space="preserve">)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DRX cycle)) </w:t>
                  </w:r>
                  <w:r w:rsidRPr="00174C20">
                    <w:rPr>
                      <w:rFonts w:ascii="Helvetica" w:hAnsi="Helvetica"/>
                      <w:color w:val="000000"/>
                      <w:sz w:val="18"/>
                      <w:szCs w:val="18"/>
                    </w:rPr>
                    <w:t>*</w:t>
                  </w:r>
                  <w:r w:rsidRPr="00174C20">
                    <w:rPr>
                      <w:rFonts w:ascii="Times" w:hAnsi="Times" w:cs="Times"/>
                      <w:color w:val="000000"/>
                      <w:sz w:val="18"/>
                      <w:szCs w:val="18"/>
                    </w:rPr>
                    <w:t xml:space="preserve"> </w:t>
                  </w:r>
                  <w:proofErr w:type="spellStart"/>
                  <w:r w:rsidRPr="00174C20">
                    <w:rPr>
                      <w:rFonts w:ascii="Times" w:hAnsi="Times" w:cs="Times"/>
                      <w:color w:val="000000"/>
                      <w:sz w:val="18"/>
                      <w:szCs w:val="18"/>
                    </w:rPr>
                    <w:t>CSSF</w:t>
                  </w:r>
                  <w:r w:rsidRPr="00174C20">
                    <w:rPr>
                      <w:rFonts w:ascii="Times" w:hAnsi="Times" w:cs="Times"/>
                      <w:color w:val="000000"/>
                      <w:sz w:val="12"/>
                      <w:szCs w:val="12"/>
                      <w:vertAlign w:val="subscript"/>
                    </w:rPr>
                    <w:t>inter</w:t>
                  </w:r>
                  <w:proofErr w:type="spellEnd"/>
                </w:p>
              </w:tc>
            </w:tr>
            <w:tr w:rsidR="00C9200B" w:rsidRPr="00174C20" w14:paraId="3D3C32FF" w14:textId="77777777" w:rsidTr="00981841">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D0EB20" w14:textId="77777777" w:rsidR="00C9200B" w:rsidRPr="00174C20" w:rsidRDefault="00C9200B" w:rsidP="00C9200B">
                  <w:pPr>
                    <w:jc w:val="center"/>
                  </w:pPr>
                  <w:r w:rsidRPr="00174C20">
                    <w:rPr>
                      <w:rFonts w:ascii="Times" w:hAnsi="Times" w:cs="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D9165F" w14:textId="77777777" w:rsidR="00C9200B" w:rsidRPr="00174C20" w:rsidRDefault="00C9200B" w:rsidP="00C9200B">
                  <w:pPr>
                    <w:jc w:val="center"/>
                  </w:pP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DRX cycle </w:t>
                  </w:r>
                  <w:r w:rsidRPr="00174C20">
                    <w:rPr>
                      <w:rFonts w:ascii="Helvetica" w:hAnsi="Helvetica"/>
                      <w:color w:val="000000"/>
                      <w:sz w:val="18"/>
                      <w:szCs w:val="18"/>
                    </w:rPr>
                    <w:t>*</w:t>
                  </w:r>
                  <w:r w:rsidRPr="00174C20">
                    <w:rPr>
                      <w:rFonts w:ascii="Times" w:hAnsi="Times" w:cs="Times"/>
                      <w:color w:val="000000"/>
                      <w:sz w:val="18"/>
                      <w:szCs w:val="18"/>
                    </w:rPr>
                    <w:t xml:space="preserve"> </w:t>
                  </w:r>
                  <w:proofErr w:type="spellStart"/>
                  <w:r w:rsidRPr="00174C20">
                    <w:rPr>
                      <w:rFonts w:ascii="Times" w:hAnsi="Times" w:cs="Times"/>
                      <w:color w:val="000000"/>
                      <w:sz w:val="18"/>
                      <w:szCs w:val="18"/>
                    </w:rPr>
                    <w:t>CSSF</w:t>
                  </w:r>
                  <w:r w:rsidRPr="00174C20">
                    <w:rPr>
                      <w:rFonts w:ascii="Times" w:hAnsi="Times" w:cs="Times"/>
                      <w:color w:val="000000"/>
                      <w:sz w:val="12"/>
                      <w:szCs w:val="12"/>
                      <w:vertAlign w:val="subscript"/>
                    </w:rPr>
                    <w:t>inter</w:t>
                  </w:r>
                  <w:proofErr w:type="spellEnd"/>
                </w:p>
              </w:tc>
            </w:tr>
            <w:tr w:rsidR="00C9200B" w14:paraId="09C93819" w14:textId="77777777" w:rsidTr="00981841">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7D3D79" w14:textId="77777777" w:rsidR="00C9200B" w:rsidRPr="00174C20" w:rsidRDefault="00C9200B" w:rsidP="00C9200B">
                  <w:pPr>
                    <w:ind w:left="849" w:hanging="849"/>
                  </w:pPr>
                  <w:r w:rsidRPr="00174C20">
                    <w:rPr>
                      <w:rFonts w:ascii="Times" w:hAnsi="Times" w:cs="Times"/>
                      <w:color w:val="000000"/>
                      <w:sz w:val="18"/>
                      <w:szCs w:val="18"/>
                    </w:rPr>
                    <w:t>NOTE 1:  DRX or non DRX requirements apply according to the conditions described in clause 3.6.1</w:t>
                  </w:r>
                </w:p>
                <w:p w14:paraId="64AC26D1" w14:textId="77777777" w:rsidR="00C9200B" w:rsidRPr="00174C20" w:rsidRDefault="00C9200B" w:rsidP="00C9200B">
                  <w:pPr>
                    <w:ind w:left="849" w:hanging="849"/>
                  </w:pPr>
                  <w:r w:rsidRPr="00174C20">
                    <w:rPr>
                      <w:rFonts w:ascii="Times" w:hAnsi="Times" w:cs="Times"/>
                      <w:color w:val="000000"/>
                      <w:sz w:val="18"/>
                      <w:szCs w:val="18"/>
                    </w:rPr>
                    <w:t>NOTE 2:  In EN-DC operation, the parameters, timers and scheduling requests referred to in clause 3.6.1 are for the secondary cell group. The DRX cycle is the DRX cycle of the secondary cell group.</w:t>
                  </w:r>
                </w:p>
                <w:p w14:paraId="3B5A144A" w14:textId="77777777" w:rsidR="00C9200B" w:rsidRDefault="00C9200B" w:rsidP="00C9200B">
                  <w:pPr>
                    <w:ind w:left="849" w:hanging="849"/>
                  </w:pPr>
                  <w:r w:rsidRPr="00174C20">
                    <w:rPr>
                      <w:rFonts w:ascii="Times" w:hAnsi="Times" w:cs="Times"/>
                      <w:color w:val="000000"/>
                      <w:sz w:val="18"/>
                      <w:szCs w:val="18"/>
                    </w:rPr>
                    <w:t xml:space="preserve">NOTE 3:  When high speed is not configured, M2 = 1.5; When high speed is configured, M2 = 1.5 if SMTC periodicity &gt; 40 </w:t>
                  </w:r>
                  <w:proofErr w:type="spellStart"/>
                  <w:proofErr w:type="gramStart"/>
                  <w:r w:rsidRPr="00174C20">
                    <w:rPr>
                      <w:rFonts w:ascii="Times" w:hAnsi="Times" w:cs="Times"/>
                      <w:color w:val="000000"/>
                      <w:sz w:val="18"/>
                      <w:szCs w:val="18"/>
                    </w:rPr>
                    <w:t>ms</w:t>
                  </w:r>
                  <w:proofErr w:type="spellEnd"/>
                  <w:r w:rsidRPr="00174C20">
                    <w:rPr>
                      <w:rFonts w:ascii="Times" w:hAnsi="Times" w:cs="Times"/>
                      <w:color w:val="000000"/>
                      <w:sz w:val="18"/>
                      <w:szCs w:val="18"/>
                    </w:rPr>
                    <w:t>;,</w:t>
                  </w:r>
                  <w:proofErr w:type="gramEnd"/>
                  <w:r w:rsidRPr="00174C20">
                    <w:rPr>
                      <w:rFonts w:ascii="Times" w:hAnsi="Times" w:cs="Times"/>
                      <w:color w:val="000000"/>
                      <w:sz w:val="18"/>
                      <w:szCs w:val="18"/>
                    </w:rPr>
                    <w:t>otherwise M2=1</w:t>
                  </w:r>
                </w:p>
              </w:tc>
            </w:tr>
          </w:tbl>
          <w:p w14:paraId="66232435" w14:textId="77777777" w:rsidR="00C9200B" w:rsidRPr="00174C20" w:rsidRDefault="00C9200B" w:rsidP="00C9200B">
            <w:pPr>
              <w:pStyle w:val="affd"/>
              <w:widowControl/>
              <w:numPr>
                <w:ilvl w:val="0"/>
                <w:numId w:val="28"/>
              </w:numPr>
              <w:autoSpaceDE/>
              <w:autoSpaceDN/>
              <w:adjustRightInd/>
              <w:spacing w:after="120" w:line="240" w:lineRule="auto"/>
              <w:ind w:firstLineChars="0"/>
              <w:rPr>
                <w:szCs w:val="24"/>
                <w:lang w:eastAsia="zh-CN"/>
              </w:rPr>
            </w:pPr>
            <w:r w:rsidRPr="00174C20">
              <w:rPr>
                <w:szCs w:val="24"/>
                <w:lang w:eastAsia="zh-CN"/>
              </w:rPr>
              <w:t>O</w:t>
            </w:r>
            <w:r w:rsidRPr="00174C20">
              <w:rPr>
                <w:rFonts w:hint="eastAsia"/>
                <w:szCs w:val="24"/>
                <w:lang w:eastAsia="zh-CN"/>
              </w:rPr>
              <w:t>ption</w:t>
            </w:r>
            <w:r w:rsidRPr="00174C20">
              <w:rPr>
                <w:szCs w:val="24"/>
                <w:lang w:eastAsia="zh-CN"/>
              </w:rPr>
              <w:t xml:space="preserve"> </w:t>
            </w:r>
            <w:r>
              <w:rPr>
                <w:szCs w:val="24"/>
                <w:lang w:eastAsia="zh-CN"/>
              </w:rPr>
              <w:t>5</w:t>
            </w:r>
            <w:r w:rsidRPr="00174C20">
              <w:rPr>
                <w:szCs w:val="24"/>
                <w:lang w:eastAsia="zh-CN"/>
              </w:rPr>
              <w:t xml:space="preserve"> </w:t>
            </w:r>
            <w:r w:rsidRPr="00174C20">
              <w:rPr>
                <w:rFonts w:hint="eastAsia"/>
                <w:szCs w:val="24"/>
                <w:lang w:eastAsia="zh-CN"/>
              </w:rPr>
              <w:t>(</w:t>
            </w:r>
            <w:r>
              <w:rPr>
                <w:szCs w:val="24"/>
                <w:lang w:eastAsia="zh-CN"/>
              </w:rPr>
              <w:t>CMCC</w:t>
            </w:r>
            <w:r w:rsidRPr="00174C20">
              <w:rPr>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845"/>
            </w:tblGrid>
            <w:tr w:rsidR="00C9200B" w:rsidRPr="000B0134" w14:paraId="38116311"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6D30E456" w14:textId="77777777" w:rsidR="00C9200B" w:rsidRPr="00C72303" w:rsidRDefault="00C9200B" w:rsidP="00C9200B">
                  <w:pPr>
                    <w:keepNext/>
                    <w:keepLines/>
                    <w:jc w:val="center"/>
                    <w:rPr>
                      <w:b/>
                      <w:lang w:val="en-US" w:eastAsia="zh-CN"/>
                    </w:rPr>
                  </w:pPr>
                  <w:r w:rsidRPr="00C72303">
                    <w:rPr>
                      <w:b/>
                    </w:rPr>
                    <w:t>Condition</w:t>
                  </w:r>
                  <w:r w:rsidRPr="00C72303">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7B4A457" w14:textId="77777777" w:rsidR="00C9200B" w:rsidRPr="00821327" w:rsidRDefault="00C9200B" w:rsidP="00C9200B">
                  <w:pPr>
                    <w:keepNext/>
                    <w:keepLines/>
                    <w:jc w:val="center"/>
                    <w:rPr>
                      <w:b/>
                      <w:lang w:val="sv-SE"/>
                    </w:rPr>
                  </w:pPr>
                  <w:r w:rsidRPr="00821327">
                    <w:rPr>
                      <w:b/>
                      <w:lang w:val="sv-SE"/>
                    </w:rPr>
                    <w:t>T</w:t>
                  </w:r>
                  <w:r w:rsidRPr="00821327">
                    <w:rPr>
                      <w:b/>
                      <w:vertAlign w:val="subscript"/>
                      <w:lang w:val="sv-SE"/>
                    </w:rPr>
                    <w:t xml:space="preserve"> PSS/SSS_sync_inter</w:t>
                  </w:r>
                </w:p>
              </w:tc>
            </w:tr>
            <w:tr w:rsidR="00C9200B" w:rsidRPr="00C72303" w14:paraId="5DB669AC"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0E124544" w14:textId="77777777" w:rsidR="00C9200B" w:rsidRPr="00C72303" w:rsidRDefault="00C9200B" w:rsidP="00C9200B">
                  <w:pPr>
                    <w:pStyle w:val="TAC"/>
                    <w:rPr>
                      <w:rFonts w:ascii="Times New Roman" w:hAnsi="Times New Roman"/>
                      <w:sz w:val="20"/>
                    </w:rPr>
                  </w:pPr>
                  <w:r w:rsidRPr="00C72303">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6DF7FD1E" w14:textId="77777777" w:rsidR="00C9200B" w:rsidRPr="00C72303" w:rsidRDefault="00C9200B" w:rsidP="00C9200B">
                  <w:pPr>
                    <w:pStyle w:val="TAC"/>
                    <w:rPr>
                      <w:rFonts w:ascii="Times New Roman" w:hAnsi="Times New Roman"/>
                      <w:sz w:val="20"/>
                    </w:rPr>
                  </w:pPr>
                  <w:proofErr w:type="gramStart"/>
                  <w:r w:rsidRPr="00C72303">
                    <w:rPr>
                      <w:rFonts w:ascii="Times New Roman" w:hAnsi="Times New Roman"/>
                      <w:sz w:val="20"/>
                    </w:rPr>
                    <w:t>Max(</w:t>
                  </w:r>
                  <w:proofErr w:type="gramEnd"/>
                  <w:r w:rsidRPr="00C72303">
                    <w:rPr>
                      <w:rFonts w:ascii="Times New Roman" w:hAnsi="Times New Roman"/>
                      <w:sz w:val="20"/>
                    </w:rPr>
                    <w:t xml:space="preserve">600ms, 6 </w:t>
                  </w:r>
                  <w:r w:rsidRPr="00C72303">
                    <w:rPr>
                      <w:rFonts w:ascii="Times New Roman" w:hAnsi="Times New Roman"/>
                      <w:sz w:val="20"/>
                    </w:rPr>
                    <w:sym w:font="Symbol" w:char="F0B4"/>
                  </w:r>
                  <w:r w:rsidRPr="00C72303">
                    <w:rPr>
                      <w:rFonts w:ascii="Times New Roman" w:hAnsi="Times New Roman"/>
                      <w:sz w:val="20"/>
                    </w:rPr>
                    <w:t xml:space="preserve"> Max(MGRP, SMTC period</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w:t>
                  </w:r>
                  <w:proofErr w:type="spellStart"/>
                  <w:r w:rsidRPr="00C72303">
                    <w:rPr>
                      <w:rFonts w:ascii="Times New Roman" w:hAnsi="Times New Roman"/>
                      <w:sz w:val="20"/>
                    </w:rPr>
                    <w:t>CSSF</w:t>
                  </w:r>
                  <w:r w:rsidRPr="00C72303">
                    <w:rPr>
                      <w:rFonts w:ascii="Times New Roman" w:hAnsi="Times New Roman"/>
                      <w:sz w:val="20"/>
                      <w:vertAlign w:val="subscript"/>
                    </w:rPr>
                    <w:t>inter</w:t>
                  </w:r>
                  <w:proofErr w:type="spellEnd"/>
                </w:p>
              </w:tc>
            </w:tr>
            <w:tr w:rsidR="00C9200B" w:rsidRPr="00C72303" w14:paraId="76C2285D"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3A00DC67" w14:textId="77777777" w:rsidR="00C9200B" w:rsidRPr="00C72303" w:rsidRDefault="00C9200B" w:rsidP="00C9200B">
                  <w:pPr>
                    <w:pStyle w:val="TAC"/>
                    <w:rPr>
                      <w:rFonts w:ascii="Times New Roman" w:hAnsi="Times New Roman"/>
                      <w:sz w:val="20"/>
                    </w:rPr>
                  </w:pPr>
                  <w:r w:rsidRPr="00C72303">
                    <w:rPr>
                      <w:rFonts w:ascii="Times New Roman" w:hAnsi="Times New Roman"/>
                      <w:sz w:val="20"/>
                    </w:rPr>
                    <w:t>DRX cycle</w:t>
                  </w:r>
                  <w:r w:rsidRPr="00C72303">
                    <w:rPr>
                      <w:rFonts w:ascii="Times New Roman" w:hAnsi="Times New Roman"/>
                      <w:sz w:val="20"/>
                      <w:lang w:val="en-US"/>
                    </w:rPr>
                    <w:t xml:space="preserve">≤ </w:t>
                  </w:r>
                  <w:r w:rsidRPr="00C72303">
                    <w:rPr>
                      <w:rFonts w:ascii="Times New Roman" w:hAnsi="Times New Roman"/>
                      <w:sz w:val="20"/>
                    </w:rPr>
                    <w:t>320ms</w:t>
                  </w:r>
                </w:p>
              </w:tc>
              <w:tc>
                <w:tcPr>
                  <w:tcW w:w="7119" w:type="dxa"/>
                  <w:tcBorders>
                    <w:top w:val="single" w:sz="4" w:space="0" w:color="auto"/>
                    <w:left w:val="single" w:sz="4" w:space="0" w:color="auto"/>
                    <w:bottom w:val="single" w:sz="4" w:space="0" w:color="auto"/>
                    <w:right w:val="single" w:sz="4" w:space="0" w:color="auto"/>
                  </w:tcBorders>
                  <w:hideMark/>
                </w:tcPr>
                <w:p w14:paraId="4E142AFE" w14:textId="77777777" w:rsidR="00C9200B" w:rsidRPr="00C72303" w:rsidRDefault="00C9200B" w:rsidP="00C9200B">
                  <w:pPr>
                    <w:pStyle w:val="TAC"/>
                    <w:rPr>
                      <w:rFonts w:ascii="Times New Roman" w:hAnsi="Times New Roman"/>
                      <w:sz w:val="20"/>
                    </w:rPr>
                  </w:pPr>
                  <w:proofErr w:type="gramStart"/>
                  <w:r w:rsidRPr="00C72303">
                    <w:rPr>
                      <w:rFonts w:ascii="Times New Roman" w:hAnsi="Times New Roman"/>
                      <w:sz w:val="20"/>
                    </w:rPr>
                    <w:t>Max(</w:t>
                  </w:r>
                  <w:proofErr w:type="gramEnd"/>
                  <w:r w:rsidRPr="00C72303">
                    <w:rPr>
                      <w:rFonts w:ascii="Times New Roman" w:hAnsi="Times New Roman"/>
                      <w:sz w:val="20"/>
                    </w:rPr>
                    <w:t>600ms, Ceil</w:t>
                  </w:r>
                  <w:r w:rsidRPr="00C72303">
                    <w:rPr>
                      <w:rFonts w:ascii="Times New Roman" w:eastAsia="Malgun Gothic" w:hAnsi="Times New Roman"/>
                      <w:sz w:val="20"/>
                      <w:lang w:eastAsia="zh-TW"/>
                    </w:rPr>
                    <w:t>(</w:t>
                  </w:r>
                  <w:r w:rsidRPr="00C72303">
                    <w:rPr>
                      <w:rFonts w:ascii="Times New Roman" w:hAnsi="Times New Roman"/>
                      <w:sz w:val="20"/>
                    </w:rPr>
                    <w:t xml:space="preserve">6 </w:t>
                  </w:r>
                  <w:r w:rsidRPr="00C72303">
                    <w:rPr>
                      <w:rFonts w:ascii="Times New Roman" w:hAnsi="Times New Roman"/>
                      <w:sz w:val="20"/>
                    </w:rPr>
                    <w:sym w:font="Symbol" w:char="F0B4"/>
                  </w:r>
                  <w:r w:rsidRPr="00C72303">
                    <w:rPr>
                      <w:rFonts w:ascii="Times New Roman" w:hAnsi="Times New Roman"/>
                      <w:sz w:val="20"/>
                    </w:rPr>
                    <w:t xml:space="preserve"> </w:t>
                  </w:r>
                  <w:r w:rsidRPr="00C72303">
                    <w:rPr>
                      <w:rFonts w:ascii="Times New Roman" w:eastAsia="等线" w:hAnsi="Times New Roman"/>
                      <w:sz w:val="20"/>
                      <w:lang w:eastAsia="zh-CN"/>
                    </w:rPr>
                    <w:t>M</w:t>
                  </w:r>
                  <w:r w:rsidRPr="00C72303">
                    <w:rPr>
                      <w:rFonts w:ascii="Times New Roman" w:hAnsi="Times New Roman"/>
                      <w:sz w:val="20"/>
                      <w:vertAlign w:val="superscript"/>
                    </w:rPr>
                    <w:t xml:space="preserve"> Note </w:t>
                  </w:r>
                  <w:r w:rsidRPr="00C72303">
                    <w:rPr>
                      <w:rFonts w:ascii="Times New Roman" w:eastAsia="等线" w:hAnsi="Times New Roman"/>
                      <w:sz w:val="20"/>
                      <w:vertAlign w:val="superscript"/>
                      <w:lang w:eastAsia="zh-CN"/>
                    </w:rPr>
                    <w:t>3</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Max(MGRP, SMTC period, DRX cycle)) </w:t>
                  </w:r>
                  <w:r w:rsidRPr="00C72303">
                    <w:rPr>
                      <w:rFonts w:ascii="Times New Roman" w:hAnsi="Times New Roman"/>
                      <w:sz w:val="20"/>
                    </w:rPr>
                    <w:sym w:font="Symbol" w:char="F0B4"/>
                  </w:r>
                  <w:r w:rsidRPr="00C72303">
                    <w:rPr>
                      <w:rFonts w:ascii="Times New Roman" w:hAnsi="Times New Roman"/>
                      <w:sz w:val="20"/>
                    </w:rPr>
                    <w:t xml:space="preserve"> </w:t>
                  </w:r>
                  <w:proofErr w:type="spellStart"/>
                  <w:r w:rsidRPr="00C72303">
                    <w:rPr>
                      <w:rFonts w:ascii="Times New Roman" w:hAnsi="Times New Roman"/>
                      <w:sz w:val="20"/>
                    </w:rPr>
                    <w:t>CSSF</w:t>
                  </w:r>
                  <w:r w:rsidRPr="00C72303">
                    <w:rPr>
                      <w:rFonts w:ascii="Times New Roman" w:hAnsi="Times New Roman"/>
                      <w:sz w:val="20"/>
                      <w:vertAlign w:val="subscript"/>
                    </w:rPr>
                    <w:t>inter</w:t>
                  </w:r>
                  <w:proofErr w:type="spellEnd"/>
                </w:p>
              </w:tc>
            </w:tr>
            <w:tr w:rsidR="00C9200B" w:rsidRPr="00C72303" w14:paraId="6D6E1607" w14:textId="77777777" w:rsidTr="00981841">
              <w:tc>
                <w:tcPr>
                  <w:tcW w:w="2122" w:type="dxa"/>
                  <w:tcBorders>
                    <w:top w:val="single" w:sz="4" w:space="0" w:color="auto"/>
                    <w:left w:val="single" w:sz="4" w:space="0" w:color="auto"/>
                    <w:bottom w:val="single" w:sz="4" w:space="0" w:color="auto"/>
                    <w:right w:val="single" w:sz="4" w:space="0" w:color="auto"/>
                  </w:tcBorders>
                  <w:hideMark/>
                </w:tcPr>
                <w:p w14:paraId="11936CAD" w14:textId="77777777" w:rsidR="00C9200B" w:rsidRPr="00C72303" w:rsidRDefault="00C9200B" w:rsidP="00C9200B">
                  <w:pPr>
                    <w:pStyle w:val="TAC"/>
                    <w:rPr>
                      <w:rFonts w:ascii="Times New Roman" w:hAnsi="Times New Roman"/>
                      <w:b/>
                      <w:sz w:val="20"/>
                    </w:rPr>
                  </w:pPr>
                  <w:r w:rsidRPr="00C72303">
                    <w:rPr>
                      <w:rFonts w:ascii="Times New Roman" w:hAnsi="Times New Roman"/>
                      <w:sz w:val="20"/>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FBCEA1C" w14:textId="77777777" w:rsidR="00C9200B" w:rsidRPr="00C72303" w:rsidRDefault="00C9200B" w:rsidP="00C9200B">
                  <w:pPr>
                    <w:pStyle w:val="TAC"/>
                    <w:rPr>
                      <w:rFonts w:ascii="Times New Roman" w:hAnsi="Times New Roman"/>
                      <w:b/>
                      <w:sz w:val="20"/>
                    </w:rPr>
                  </w:pPr>
                  <w:r w:rsidRPr="00C72303">
                    <w:rPr>
                      <w:rFonts w:ascii="Times New Roman" w:eastAsia="等线" w:hAnsi="Times New Roman"/>
                      <w:sz w:val="20"/>
                      <w:lang w:val="fr-FR" w:eastAsia="zh-CN"/>
                    </w:rPr>
                    <w:t>Y</w:t>
                  </w:r>
                  <w:r w:rsidRPr="00C72303">
                    <w:rPr>
                      <w:rFonts w:ascii="Times New Roman" w:hAnsi="Times New Roman"/>
                      <w:sz w:val="20"/>
                      <w:vertAlign w:val="superscript"/>
                      <w:lang w:val="fr-FR"/>
                    </w:rPr>
                    <w:t xml:space="preserve"> Note 4</w:t>
                  </w:r>
                  <w:r w:rsidRPr="00C72303">
                    <w:rPr>
                      <w:rFonts w:ascii="Times New Roman" w:hAnsi="Times New Roman"/>
                      <w:sz w:val="20"/>
                    </w:rPr>
                    <w:sym w:font="Symbol" w:char="F0B4"/>
                  </w:r>
                  <w:r w:rsidRPr="00C72303">
                    <w:rPr>
                      <w:rFonts w:ascii="Times New Roman" w:hAnsi="Times New Roman"/>
                      <w:sz w:val="20"/>
                    </w:rPr>
                    <w:t xml:space="preserve"> DRX cycle </w:t>
                  </w:r>
                  <w:r w:rsidRPr="00C72303">
                    <w:rPr>
                      <w:rFonts w:ascii="Times New Roman" w:hAnsi="Times New Roman"/>
                      <w:sz w:val="20"/>
                    </w:rPr>
                    <w:sym w:font="Symbol" w:char="F0B4"/>
                  </w:r>
                  <w:r w:rsidRPr="00C72303">
                    <w:rPr>
                      <w:rFonts w:ascii="Times New Roman" w:hAnsi="Times New Roman"/>
                      <w:sz w:val="20"/>
                    </w:rPr>
                    <w:t xml:space="preserve"> </w:t>
                  </w:r>
                  <w:proofErr w:type="spellStart"/>
                  <w:r w:rsidRPr="00C72303">
                    <w:rPr>
                      <w:rFonts w:ascii="Times New Roman" w:hAnsi="Times New Roman"/>
                      <w:sz w:val="20"/>
                    </w:rPr>
                    <w:t>CSSF</w:t>
                  </w:r>
                  <w:r w:rsidRPr="00C72303">
                    <w:rPr>
                      <w:rFonts w:ascii="Times New Roman" w:hAnsi="Times New Roman"/>
                      <w:sz w:val="20"/>
                      <w:vertAlign w:val="subscript"/>
                    </w:rPr>
                    <w:t>inter</w:t>
                  </w:r>
                  <w:proofErr w:type="spellEnd"/>
                </w:p>
              </w:tc>
            </w:tr>
            <w:tr w:rsidR="00C9200B" w14:paraId="0D9D68FA" w14:textId="77777777" w:rsidTr="0098184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4FECED" w14:textId="77777777" w:rsidR="00C9200B" w:rsidRPr="00C72303" w:rsidRDefault="00C9200B" w:rsidP="00C9200B">
                  <w:pPr>
                    <w:pStyle w:val="TAN"/>
                    <w:rPr>
                      <w:rFonts w:ascii="Times New Roman" w:hAnsi="Times New Roman"/>
                      <w:sz w:val="20"/>
                    </w:rPr>
                  </w:pPr>
                  <w:r w:rsidRPr="00C72303">
                    <w:rPr>
                      <w:rFonts w:ascii="Times New Roman" w:hAnsi="Times New Roman"/>
                      <w:sz w:val="20"/>
                    </w:rPr>
                    <w:t>NOTE 1:</w:t>
                  </w:r>
                  <w:r w:rsidRPr="00C72303">
                    <w:rPr>
                      <w:rFonts w:ascii="Times New Roman" w:hAnsi="Times New Roman"/>
                      <w:sz w:val="20"/>
                    </w:rPr>
                    <w:tab/>
                    <w:t>DRX or non DRX requirements apply according to the conditions described in clause 3.6.1</w:t>
                  </w:r>
                </w:p>
                <w:p w14:paraId="1C41069C" w14:textId="77777777" w:rsidR="00C9200B" w:rsidRPr="00C72303" w:rsidRDefault="00C9200B" w:rsidP="00C9200B">
                  <w:pPr>
                    <w:pStyle w:val="TAN"/>
                    <w:rPr>
                      <w:rFonts w:ascii="Times New Roman" w:hAnsi="Times New Roman"/>
                      <w:sz w:val="20"/>
                    </w:rPr>
                  </w:pPr>
                  <w:r w:rsidRPr="00C72303">
                    <w:rPr>
                      <w:rFonts w:ascii="Times New Roman" w:hAnsi="Times New Roman"/>
                      <w:sz w:val="20"/>
                    </w:rPr>
                    <w:t>NOTE 2:</w:t>
                  </w:r>
                  <w:r w:rsidRPr="00C72303">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05A73F3B" w14:textId="77777777" w:rsidR="00C9200B" w:rsidRPr="00C72303" w:rsidRDefault="00C9200B" w:rsidP="00C9200B">
                  <w:pPr>
                    <w:pStyle w:val="TAN"/>
                    <w:rPr>
                      <w:rFonts w:ascii="Times New Roman" w:hAnsi="Times New Roman"/>
                      <w:snapToGrid w:val="0"/>
                      <w:sz w:val="20"/>
                      <w:lang w:eastAsia="zh-CN"/>
                    </w:rPr>
                  </w:pPr>
                  <w:r w:rsidRPr="00C72303">
                    <w:rPr>
                      <w:rFonts w:ascii="Times New Roman" w:hAnsi="Times New Roman"/>
                      <w:sz w:val="20"/>
                    </w:rPr>
                    <w:t>NOTE 3</w:t>
                  </w:r>
                  <w:r w:rsidRPr="00C72303">
                    <w:rPr>
                      <w:rFonts w:ascii="Times New Roman" w:eastAsia="等线" w:hAnsi="Times New Roman"/>
                      <w:sz w:val="20"/>
                    </w:rPr>
                    <w:t>:</w:t>
                  </w:r>
                  <w:r w:rsidRPr="00C72303">
                    <w:rPr>
                      <w:rFonts w:ascii="Times New Roman" w:hAnsi="Times New Roman"/>
                      <w:sz w:val="20"/>
                    </w:rPr>
                    <w:tab/>
                  </w:r>
                  <w:r w:rsidRPr="00C72303">
                    <w:rPr>
                      <w:rFonts w:ascii="Times New Roman" w:hAnsi="Times New Roman"/>
                      <w:snapToGrid w:val="0"/>
                      <w:sz w:val="20"/>
                      <w:lang w:eastAsia="zh-CN"/>
                    </w:rPr>
                    <w:t xml:space="preserve">M = 1.5 if SMTC periodicity &gt; </w:t>
                  </w:r>
                  <w:r w:rsidRPr="00C72303">
                    <w:rPr>
                      <w:rFonts w:ascii="Times New Roman" w:eastAsia="等线" w:hAnsi="Times New Roman"/>
                      <w:snapToGrid w:val="0"/>
                      <w:sz w:val="20"/>
                      <w:lang w:eastAsia="zh-CN"/>
                    </w:rPr>
                    <w:t>4</w:t>
                  </w:r>
                  <w:r w:rsidRPr="00C72303">
                    <w:rPr>
                      <w:rFonts w:ascii="Times New Roman" w:hAnsi="Times New Roman"/>
                      <w:snapToGrid w:val="0"/>
                      <w:sz w:val="20"/>
                      <w:lang w:eastAsia="zh-CN"/>
                    </w:rPr>
                    <w:t xml:space="preserve">0 </w:t>
                  </w:r>
                  <w:proofErr w:type="spellStart"/>
                  <w:r w:rsidRPr="00C72303">
                    <w:rPr>
                      <w:rFonts w:ascii="Times New Roman" w:hAnsi="Times New Roman"/>
                      <w:snapToGrid w:val="0"/>
                      <w:sz w:val="20"/>
                      <w:lang w:eastAsia="zh-CN"/>
                    </w:rPr>
                    <w:t>ms</w:t>
                  </w:r>
                  <w:proofErr w:type="spellEnd"/>
                  <w:r w:rsidRPr="00C72303">
                    <w:rPr>
                      <w:rFonts w:ascii="Times New Roman" w:eastAsia="等线" w:hAnsi="Times New Roman"/>
                      <w:snapToGrid w:val="0"/>
                      <w:sz w:val="20"/>
                      <w:lang w:eastAsia="zh-CN"/>
                    </w:rPr>
                    <w:t>,</w:t>
                  </w:r>
                  <w:r w:rsidRPr="00C72303">
                    <w:rPr>
                      <w:rFonts w:ascii="Times New Roman" w:hAnsi="Times New Roman"/>
                      <w:snapToGrid w:val="0"/>
                      <w:sz w:val="20"/>
                      <w:lang w:eastAsia="zh-CN"/>
                    </w:rPr>
                    <w:t xml:space="preserve"> otherwise M=1</w:t>
                  </w:r>
                </w:p>
                <w:p w14:paraId="7C316284" w14:textId="77777777" w:rsidR="00C9200B" w:rsidRPr="00C72303" w:rsidRDefault="00C9200B" w:rsidP="00C9200B">
                  <w:pPr>
                    <w:pStyle w:val="TAN"/>
                    <w:rPr>
                      <w:rFonts w:ascii="Times New Roman" w:hAnsi="Times New Roman"/>
                      <w:snapToGrid w:val="0"/>
                      <w:sz w:val="20"/>
                      <w:lang w:eastAsia="zh-CN"/>
                    </w:rPr>
                  </w:pPr>
                  <w:r w:rsidRPr="00C72303">
                    <w:rPr>
                      <w:rFonts w:ascii="Times New Roman" w:hAnsi="Times New Roman"/>
                      <w:sz w:val="20"/>
                    </w:rPr>
                    <w:t>NOTE 4:</w:t>
                  </w:r>
                  <w:r w:rsidRPr="00C72303">
                    <w:rPr>
                      <w:rFonts w:ascii="Times New Roman" w:hAnsi="Times New Roman"/>
                      <w:sz w:val="20"/>
                    </w:rPr>
                    <w:tab/>
                  </w:r>
                  <w:r w:rsidRPr="00C72303">
                    <w:rPr>
                      <w:rFonts w:ascii="Times New Roman" w:eastAsia="等线" w:hAnsi="Times New Roman"/>
                      <w:sz w:val="20"/>
                      <w:lang w:eastAsia="zh-CN"/>
                    </w:rPr>
                    <w:t>Y= 4 when SMTC &lt;= 40ms, Y= 6 when SMTC &gt; 40ms</w:t>
                  </w:r>
                </w:p>
              </w:tc>
            </w:tr>
          </w:tbl>
          <w:p w14:paraId="6EC38A12" w14:textId="77777777" w:rsidR="00C9200B" w:rsidRDefault="00C9200B" w:rsidP="00C9200B">
            <w:pPr>
              <w:pStyle w:val="affd"/>
              <w:widowControl/>
              <w:numPr>
                <w:ilvl w:val="0"/>
                <w:numId w:val="28"/>
              </w:numPr>
              <w:autoSpaceDE/>
              <w:autoSpaceDN/>
              <w:adjustRightInd/>
              <w:spacing w:after="120" w:line="240" w:lineRule="auto"/>
              <w:ind w:firstLineChars="0"/>
              <w:rPr>
                <w:szCs w:val="24"/>
                <w:lang w:eastAsia="zh-CN"/>
              </w:rPr>
            </w:pPr>
            <w:r>
              <w:rPr>
                <w:szCs w:val="24"/>
                <w:lang w:eastAsia="zh-CN"/>
              </w:rPr>
              <w:t xml:space="preserve">Option 6 (QC, Nokia, CMCC, Ericsson, Xiaomi):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847"/>
            </w:tblGrid>
            <w:tr w:rsidR="00C9200B" w:rsidRPr="00E257BA" w14:paraId="11805EEA" w14:textId="77777777" w:rsidTr="00981841">
              <w:trPr>
                <w:jc w:val="center"/>
              </w:trPr>
              <w:tc>
                <w:tcPr>
                  <w:tcW w:w="2122" w:type="dxa"/>
                  <w:tcBorders>
                    <w:top w:val="single" w:sz="4" w:space="0" w:color="auto"/>
                    <w:left w:val="single" w:sz="4" w:space="0" w:color="auto"/>
                    <w:bottom w:val="single" w:sz="4" w:space="0" w:color="auto"/>
                    <w:right w:val="single" w:sz="4" w:space="0" w:color="auto"/>
                  </w:tcBorders>
                  <w:hideMark/>
                </w:tcPr>
                <w:p w14:paraId="5E94BCC3" w14:textId="77777777" w:rsidR="00C9200B" w:rsidRPr="00E257BA" w:rsidRDefault="00C9200B" w:rsidP="00C9200B">
                  <w:pPr>
                    <w:keepNext/>
                    <w:keepLines/>
                    <w:spacing w:after="0"/>
                    <w:jc w:val="center"/>
                    <w:rPr>
                      <w:rFonts w:ascii="Arial" w:hAnsi="Arial"/>
                      <w:b/>
                      <w:sz w:val="18"/>
                    </w:rPr>
                  </w:pPr>
                  <w:r w:rsidRPr="00E257BA">
                    <w:rPr>
                      <w:rFonts w:ascii="Arial" w:hAnsi="Arial"/>
                      <w:b/>
                      <w:sz w:val="18"/>
                    </w:rPr>
                    <w:t>Condition</w:t>
                  </w:r>
                  <w:r w:rsidRPr="00E257BA">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B1A7828" w14:textId="77777777" w:rsidR="00C9200B" w:rsidRPr="00E257BA" w:rsidRDefault="00C9200B" w:rsidP="00C9200B">
                  <w:pPr>
                    <w:keepNext/>
                    <w:keepLines/>
                    <w:spacing w:after="0"/>
                    <w:jc w:val="center"/>
                    <w:rPr>
                      <w:rFonts w:ascii="Arial" w:hAnsi="Arial"/>
                      <w:b/>
                      <w:sz w:val="18"/>
                    </w:rPr>
                  </w:pPr>
                  <w:r w:rsidRPr="00E257BA">
                    <w:rPr>
                      <w:rFonts w:ascii="Arial" w:hAnsi="Arial"/>
                      <w:b/>
                      <w:sz w:val="18"/>
                    </w:rPr>
                    <w:t>T</w:t>
                  </w:r>
                  <w:r w:rsidRPr="00E257BA">
                    <w:rPr>
                      <w:rFonts w:ascii="Arial" w:hAnsi="Arial"/>
                      <w:b/>
                      <w:sz w:val="18"/>
                      <w:vertAlign w:val="subscript"/>
                    </w:rPr>
                    <w:t>PSS/</w:t>
                  </w:r>
                  <w:proofErr w:type="spellStart"/>
                  <w:r w:rsidRPr="00E257BA">
                    <w:rPr>
                      <w:rFonts w:ascii="Arial" w:hAnsi="Arial"/>
                      <w:b/>
                      <w:sz w:val="18"/>
                      <w:vertAlign w:val="subscript"/>
                    </w:rPr>
                    <w:t>SSS_sync_inter</w:t>
                  </w:r>
                  <w:proofErr w:type="spellEnd"/>
                  <w:r w:rsidRPr="00E257BA">
                    <w:rPr>
                      <w:rFonts w:ascii="Arial" w:hAnsi="Arial"/>
                      <w:b/>
                      <w:sz w:val="18"/>
                      <w:vertAlign w:val="subscript"/>
                    </w:rPr>
                    <w:t xml:space="preserve"> </w:t>
                  </w:r>
                  <w:r w:rsidRPr="00E257BA">
                    <w:rPr>
                      <w:rFonts w:ascii="Arial" w:hAnsi="Arial"/>
                      <w:b/>
                      <w:sz w:val="18"/>
                    </w:rPr>
                    <w:t>for FR1 HST</w:t>
                  </w:r>
                </w:p>
              </w:tc>
            </w:tr>
            <w:tr w:rsidR="00C9200B" w:rsidRPr="00E257BA" w14:paraId="1751A637" w14:textId="77777777" w:rsidTr="00981841">
              <w:trPr>
                <w:jc w:val="center"/>
              </w:trPr>
              <w:tc>
                <w:tcPr>
                  <w:tcW w:w="2122" w:type="dxa"/>
                  <w:tcBorders>
                    <w:top w:val="single" w:sz="4" w:space="0" w:color="auto"/>
                    <w:left w:val="single" w:sz="4" w:space="0" w:color="auto"/>
                    <w:bottom w:val="single" w:sz="4" w:space="0" w:color="auto"/>
                    <w:right w:val="single" w:sz="4" w:space="0" w:color="auto"/>
                  </w:tcBorders>
                  <w:hideMark/>
                </w:tcPr>
                <w:p w14:paraId="04C5FC52" w14:textId="77777777" w:rsidR="00C9200B" w:rsidRPr="00E257BA" w:rsidRDefault="00C9200B" w:rsidP="00C9200B">
                  <w:pPr>
                    <w:pStyle w:val="TAC"/>
                  </w:pPr>
                  <w:r w:rsidRPr="00E257BA">
                    <w:t>No DRX</w:t>
                  </w:r>
                </w:p>
              </w:tc>
              <w:tc>
                <w:tcPr>
                  <w:tcW w:w="7119" w:type="dxa"/>
                  <w:tcBorders>
                    <w:top w:val="single" w:sz="4" w:space="0" w:color="auto"/>
                    <w:left w:val="single" w:sz="4" w:space="0" w:color="auto"/>
                    <w:bottom w:val="single" w:sz="4" w:space="0" w:color="auto"/>
                    <w:right w:val="single" w:sz="4" w:space="0" w:color="auto"/>
                  </w:tcBorders>
                  <w:hideMark/>
                </w:tcPr>
                <w:p w14:paraId="3A6D89F1" w14:textId="77777777" w:rsidR="00C9200B" w:rsidRPr="00E257BA" w:rsidRDefault="00C9200B" w:rsidP="00C9200B">
                  <w:pPr>
                    <w:pStyle w:val="TAC"/>
                  </w:pPr>
                  <w:r w:rsidRPr="00E257BA">
                    <w:t xml:space="preserve"> </w:t>
                  </w:r>
                  <w:proofErr w:type="gramStart"/>
                  <w:r w:rsidRPr="00E257BA">
                    <w:t>Max(</w:t>
                  </w:r>
                  <w:proofErr w:type="gramEnd"/>
                  <w:r w:rsidRPr="00E257BA">
                    <w:t xml:space="preserve">600ms, 6 </w:t>
                  </w:r>
                  <w:r w:rsidRPr="00E257BA">
                    <w:rPr>
                      <w:rFonts w:cs="Arial"/>
                      <w:szCs w:val="18"/>
                    </w:rPr>
                    <w:sym w:font="Symbol" w:char="F0B4"/>
                  </w:r>
                  <w:r w:rsidRPr="00E257BA">
                    <w:t xml:space="preserve"> Max(MGRP, SMTC period)) </w:t>
                  </w:r>
                  <w:r w:rsidRPr="00E257BA">
                    <w:rPr>
                      <w:rFonts w:cs="Arial"/>
                      <w:szCs w:val="18"/>
                    </w:rPr>
                    <w:sym w:font="Symbol" w:char="F0B4"/>
                  </w:r>
                  <w:r w:rsidRPr="00E257BA">
                    <w:t xml:space="preserve"> </w:t>
                  </w:r>
                  <w:proofErr w:type="spellStart"/>
                  <w:r w:rsidRPr="00E257BA">
                    <w:t>CSSF</w:t>
                  </w:r>
                  <w:r w:rsidRPr="00E257BA">
                    <w:rPr>
                      <w:vertAlign w:val="subscript"/>
                    </w:rPr>
                    <w:t>inter</w:t>
                  </w:r>
                  <w:proofErr w:type="spellEnd"/>
                </w:p>
              </w:tc>
            </w:tr>
            <w:tr w:rsidR="00C9200B" w:rsidRPr="00E257BA" w14:paraId="4C234D89" w14:textId="77777777" w:rsidTr="00981841">
              <w:trPr>
                <w:jc w:val="center"/>
              </w:trPr>
              <w:tc>
                <w:tcPr>
                  <w:tcW w:w="2122" w:type="dxa"/>
                  <w:tcBorders>
                    <w:top w:val="single" w:sz="4" w:space="0" w:color="auto"/>
                    <w:left w:val="single" w:sz="4" w:space="0" w:color="auto"/>
                    <w:bottom w:val="single" w:sz="4" w:space="0" w:color="auto"/>
                    <w:right w:val="single" w:sz="4" w:space="0" w:color="auto"/>
                  </w:tcBorders>
                  <w:hideMark/>
                </w:tcPr>
                <w:p w14:paraId="32624048" w14:textId="77777777" w:rsidR="00C9200B" w:rsidRPr="00E257BA" w:rsidRDefault="00C9200B" w:rsidP="00C9200B">
                  <w:pPr>
                    <w:pStyle w:val="TAC"/>
                  </w:pPr>
                  <w:r w:rsidRPr="00E257BA">
                    <w:t xml:space="preserve">DRX cycle </w:t>
                  </w:r>
                  <w:r w:rsidRPr="00E257BA">
                    <w:rPr>
                      <w:rFonts w:hint="eastAsia"/>
                      <w:lang w:val="en-US"/>
                    </w:rPr>
                    <w:t>≤</w:t>
                  </w:r>
                  <w:r w:rsidRPr="00E257BA">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7E48DBC0" w14:textId="77777777" w:rsidR="00C9200B" w:rsidRPr="00E257BA" w:rsidRDefault="00C9200B" w:rsidP="00C9200B">
                  <w:pPr>
                    <w:pStyle w:val="TAC"/>
                    <w:rPr>
                      <w:b/>
                    </w:rPr>
                  </w:pPr>
                  <w:proofErr w:type="gramStart"/>
                  <w:r w:rsidRPr="00E257BA">
                    <w:t>Max(</w:t>
                  </w:r>
                  <w:proofErr w:type="gramEnd"/>
                  <w:r w:rsidRPr="00E257BA">
                    <w:t xml:space="preserve">600ms, Ceil(6 </w:t>
                  </w:r>
                  <w:r w:rsidRPr="00E257BA">
                    <w:rPr>
                      <w:rFonts w:cs="Arial"/>
                      <w:szCs w:val="18"/>
                    </w:rPr>
                    <w:sym w:font="Symbol" w:char="F0B4"/>
                  </w:r>
                  <w:r w:rsidRPr="00E257BA">
                    <w:rPr>
                      <w:rFonts w:cs="Arial"/>
                      <w:szCs w:val="18"/>
                    </w:rPr>
                    <w:t xml:space="preserve"> </w:t>
                  </w:r>
                  <w:r w:rsidRPr="00E257BA">
                    <w:t>M2</w:t>
                  </w:r>
                  <w:r w:rsidRPr="00E257BA">
                    <w:rPr>
                      <w:vertAlign w:val="superscript"/>
                    </w:rPr>
                    <w:t xml:space="preserve"> Note 3</w:t>
                  </w:r>
                  <w:r w:rsidRPr="00E257BA">
                    <w:t xml:space="preserve">) </w:t>
                  </w:r>
                  <w:r w:rsidRPr="00E257BA">
                    <w:rPr>
                      <w:rFonts w:cs="Arial"/>
                      <w:szCs w:val="18"/>
                    </w:rPr>
                    <w:sym w:font="Symbol" w:char="F0B4"/>
                  </w:r>
                  <w:r w:rsidRPr="00E257BA">
                    <w:t xml:space="preserve"> Max(MGRP, SMTC period, DRX cycle)) </w:t>
                  </w:r>
                  <w:r w:rsidRPr="00E257BA">
                    <w:rPr>
                      <w:rFonts w:cs="Arial"/>
                      <w:szCs w:val="18"/>
                    </w:rPr>
                    <w:sym w:font="Symbol" w:char="F0B4"/>
                  </w:r>
                  <w:r w:rsidRPr="00E257BA">
                    <w:t xml:space="preserve"> </w:t>
                  </w:r>
                  <w:proofErr w:type="spellStart"/>
                  <w:r w:rsidRPr="00E257BA">
                    <w:t>CSSF</w:t>
                  </w:r>
                  <w:r w:rsidRPr="00E257BA">
                    <w:rPr>
                      <w:vertAlign w:val="subscript"/>
                    </w:rPr>
                    <w:t>inter</w:t>
                  </w:r>
                  <w:proofErr w:type="spellEnd"/>
                </w:p>
              </w:tc>
            </w:tr>
            <w:tr w:rsidR="00C9200B" w:rsidRPr="00E257BA" w14:paraId="1BD5804C" w14:textId="77777777" w:rsidTr="00981841">
              <w:trPr>
                <w:jc w:val="center"/>
              </w:trPr>
              <w:tc>
                <w:tcPr>
                  <w:tcW w:w="2122" w:type="dxa"/>
                  <w:tcBorders>
                    <w:top w:val="single" w:sz="4" w:space="0" w:color="auto"/>
                    <w:left w:val="single" w:sz="4" w:space="0" w:color="auto"/>
                    <w:bottom w:val="single" w:sz="4" w:space="0" w:color="auto"/>
                    <w:right w:val="single" w:sz="4" w:space="0" w:color="auto"/>
                  </w:tcBorders>
                  <w:hideMark/>
                </w:tcPr>
                <w:p w14:paraId="0162531F" w14:textId="77777777" w:rsidR="00C9200B" w:rsidRPr="00E257BA" w:rsidRDefault="00C9200B" w:rsidP="00C9200B">
                  <w:pPr>
                    <w:pStyle w:val="TAC"/>
                    <w:rPr>
                      <w:b/>
                    </w:rPr>
                  </w:pPr>
                  <w:r w:rsidRPr="00E257BA">
                    <w:t>DRX cycle &gt; 320ms</w:t>
                  </w:r>
                  <w:r w:rsidRPr="00E257BA">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41B7147" w14:textId="77777777" w:rsidR="00C9200B" w:rsidRPr="00E257BA" w:rsidRDefault="00C9200B" w:rsidP="00C9200B">
                  <w:pPr>
                    <w:pStyle w:val="TAC"/>
                    <w:rPr>
                      <w:b/>
                    </w:rPr>
                  </w:pPr>
                  <w:r w:rsidRPr="00E257BA">
                    <w:t xml:space="preserve">6 </w:t>
                  </w:r>
                  <w:r w:rsidRPr="00E257BA">
                    <w:rPr>
                      <w:rFonts w:cs="Arial"/>
                      <w:szCs w:val="18"/>
                    </w:rPr>
                    <w:sym w:font="Symbol" w:char="F0B4"/>
                  </w:r>
                  <w:r w:rsidRPr="00E257BA">
                    <w:t xml:space="preserve"> DRX cycle </w:t>
                  </w:r>
                  <w:r w:rsidRPr="00E257BA">
                    <w:rPr>
                      <w:rFonts w:cs="Arial"/>
                      <w:szCs w:val="18"/>
                    </w:rPr>
                    <w:sym w:font="Symbol" w:char="F0B4"/>
                  </w:r>
                  <w:r w:rsidRPr="00E257BA">
                    <w:t xml:space="preserve"> </w:t>
                  </w:r>
                  <w:proofErr w:type="spellStart"/>
                  <w:r w:rsidRPr="00E257BA">
                    <w:t>CSSF</w:t>
                  </w:r>
                  <w:r w:rsidRPr="00E257BA">
                    <w:rPr>
                      <w:vertAlign w:val="subscript"/>
                    </w:rPr>
                    <w:t>inter</w:t>
                  </w:r>
                  <w:proofErr w:type="spellEnd"/>
                </w:p>
              </w:tc>
            </w:tr>
            <w:tr w:rsidR="00C9200B" w:rsidRPr="00E257BA" w14:paraId="41411918" w14:textId="77777777" w:rsidTr="0098184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8A797DF" w14:textId="77777777" w:rsidR="00C9200B" w:rsidRPr="00E257BA" w:rsidRDefault="00C9200B" w:rsidP="00C9200B">
                  <w:pPr>
                    <w:pStyle w:val="TAN"/>
                  </w:pPr>
                  <w:r w:rsidRPr="00E257BA">
                    <w:t>NOTE 1:</w:t>
                  </w:r>
                  <w:r w:rsidRPr="00E257BA">
                    <w:tab/>
                    <w:t>DRX or non DRX requirements apply according to the conditions described in clause 3.6.1</w:t>
                  </w:r>
                </w:p>
                <w:p w14:paraId="007A274F" w14:textId="77777777" w:rsidR="00C9200B" w:rsidRPr="00E257BA" w:rsidRDefault="00C9200B" w:rsidP="00C9200B">
                  <w:pPr>
                    <w:pStyle w:val="TAN"/>
                  </w:pPr>
                  <w:r w:rsidRPr="00E257BA">
                    <w:t>NOTE 2:</w:t>
                  </w:r>
                  <w:r w:rsidRPr="00E257BA">
                    <w:tab/>
                    <w:t>In EN-DC operation, the parameters, timers and scheduling requests referred to in clause 3.6.1 are for the secondary cell group. The DRX cycle is the DRX cycle of the secondary cell group.</w:t>
                  </w:r>
                </w:p>
                <w:p w14:paraId="6942C309" w14:textId="77777777" w:rsidR="00C9200B" w:rsidRPr="00E257BA" w:rsidRDefault="00C9200B" w:rsidP="00C9200B">
                  <w:pPr>
                    <w:pStyle w:val="TAN"/>
                    <w:rPr>
                      <w:snapToGrid w:val="0"/>
                      <w:lang w:eastAsia="zh-CN"/>
                    </w:rPr>
                  </w:pPr>
                  <w:r w:rsidRPr="00E257BA">
                    <w:t>NOTE 3</w:t>
                  </w:r>
                  <w:r w:rsidRPr="00E257BA">
                    <w:rPr>
                      <w:rFonts w:eastAsia="PMingLiU"/>
                    </w:rPr>
                    <w:t>:</w:t>
                  </w:r>
                  <w:r w:rsidRPr="00E257BA">
                    <w:tab/>
                  </w:r>
                  <w:r w:rsidRPr="00E257BA">
                    <w:rPr>
                      <w:snapToGrid w:val="0"/>
                      <w:lang w:eastAsia="zh-CN"/>
                    </w:rPr>
                    <w:t xml:space="preserve">M2 = 1.5 if SMTC periodicity &gt; 40 </w:t>
                  </w:r>
                  <w:proofErr w:type="spellStart"/>
                  <w:r w:rsidRPr="00E257BA">
                    <w:rPr>
                      <w:snapToGrid w:val="0"/>
                      <w:lang w:eastAsia="zh-CN"/>
                    </w:rPr>
                    <w:t>ms</w:t>
                  </w:r>
                  <w:proofErr w:type="spellEnd"/>
                  <w:r w:rsidRPr="00E257BA">
                    <w:rPr>
                      <w:snapToGrid w:val="0"/>
                      <w:lang w:eastAsia="zh-CN"/>
                    </w:rPr>
                    <w:t>; otherwise M2=1</w:t>
                  </w:r>
                </w:p>
              </w:tc>
            </w:tr>
          </w:tbl>
          <w:p w14:paraId="1382269C" w14:textId="77777777" w:rsidR="00C9200B" w:rsidRPr="00C9200B" w:rsidRDefault="00C9200B" w:rsidP="00066883">
            <w:pPr>
              <w:ind w:rightChars="100" w:right="200"/>
              <w:jc w:val="both"/>
              <w:rPr>
                <w:rFonts w:eastAsiaTheme="minorEastAsia"/>
                <w:b/>
                <w:i/>
                <w:sz w:val="21"/>
                <w:szCs w:val="21"/>
                <w:lang w:val="en-US" w:eastAsia="zh-CN"/>
              </w:rPr>
            </w:pPr>
          </w:p>
        </w:tc>
      </w:tr>
    </w:tbl>
    <w:p w14:paraId="36A9EE52" w14:textId="77777777" w:rsidR="00813399" w:rsidRDefault="00813399" w:rsidP="005E6D5E">
      <w:pPr>
        <w:autoSpaceDE/>
        <w:autoSpaceDN/>
        <w:adjustRightInd/>
        <w:spacing w:after="120"/>
        <w:jc w:val="both"/>
        <w:rPr>
          <w:rFonts w:cs="v4.2.0"/>
          <w:sz w:val="21"/>
          <w:lang w:val="en-US" w:eastAsia="zh-CN"/>
        </w:rPr>
      </w:pPr>
    </w:p>
    <w:p w14:paraId="5D9A55EE" w14:textId="381FCA8A" w:rsidR="002C6050" w:rsidRDefault="002C6050" w:rsidP="005E6D5E">
      <w:pPr>
        <w:autoSpaceDE/>
        <w:autoSpaceDN/>
        <w:adjustRightInd/>
        <w:spacing w:after="120"/>
        <w:jc w:val="both"/>
        <w:rPr>
          <w:rFonts w:cs="v4.2.0"/>
          <w:sz w:val="21"/>
          <w:lang w:val="en-US" w:eastAsia="zh-CN"/>
        </w:rPr>
      </w:pPr>
      <w:r w:rsidRPr="009160A7">
        <w:rPr>
          <w:rFonts w:cs="v4.2.0"/>
          <w:sz w:val="21"/>
          <w:lang w:val="en-US" w:eastAsia="zh-CN"/>
        </w:rPr>
        <w:t xml:space="preserve">Companies’ views are diverse. We propose </w:t>
      </w:r>
      <w:r w:rsidR="005E6D5E" w:rsidRPr="009160A7">
        <w:rPr>
          <w:rFonts w:cs="v4.2.0"/>
          <w:sz w:val="21"/>
          <w:lang w:val="en-US" w:eastAsia="zh-CN"/>
        </w:rPr>
        <w:t xml:space="preserve">option 2 </w:t>
      </w:r>
      <w:r w:rsidRPr="009160A7">
        <w:rPr>
          <w:rFonts w:cs="v4.2.0"/>
          <w:sz w:val="21"/>
          <w:lang w:val="en-US" w:eastAsia="zh-CN"/>
        </w:rPr>
        <w:t>to reuse LTE-NR inter-RAT measurement requirements (8 samples are proposed) as baseline, since additional time needs to be allowed for inter-frequency measurement compared with intra-frequency measurement. We can also</w:t>
      </w:r>
      <w:r w:rsidR="005E6D5E" w:rsidRPr="009160A7">
        <w:rPr>
          <w:rFonts w:cs="v4.2.0"/>
          <w:sz w:val="21"/>
          <w:lang w:val="en-US" w:eastAsia="zh-CN"/>
        </w:rPr>
        <w:t xml:space="preserve"> compromise to option 6</w:t>
      </w:r>
      <w:r w:rsidRPr="009160A7">
        <w:rPr>
          <w:rFonts w:cs="v4.2.0"/>
          <w:sz w:val="21"/>
          <w:lang w:val="en-US" w:eastAsia="zh-CN"/>
        </w:rPr>
        <w:t xml:space="preserve"> </w:t>
      </w:r>
      <w:r w:rsidR="009160A7" w:rsidRPr="009160A7">
        <w:rPr>
          <w:rFonts w:cs="v4.2.0"/>
          <w:sz w:val="21"/>
          <w:lang w:val="en-US" w:eastAsia="zh-CN"/>
        </w:rPr>
        <w:t xml:space="preserve">with </w:t>
      </w:r>
      <w:r w:rsidRPr="009160A7">
        <w:rPr>
          <w:rFonts w:cs="v4.2.0"/>
          <w:sz w:val="21"/>
          <w:lang w:val="en-US" w:eastAsia="zh-CN"/>
        </w:rPr>
        <w:t>6 samples between intra-frequency requirements and LTE-NR inter-RAT measurement requirements</w:t>
      </w:r>
      <w:r w:rsidR="009160A7">
        <w:rPr>
          <w:rFonts w:cs="v4.2.0"/>
          <w:sz w:val="21"/>
          <w:lang w:val="en-US" w:eastAsia="zh-CN"/>
        </w:rPr>
        <w:t>.</w:t>
      </w:r>
    </w:p>
    <w:p w14:paraId="0435359F" w14:textId="4699CCA8" w:rsidR="00C9200B" w:rsidRPr="00102467" w:rsidRDefault="009160A7" w:rsidP="00102467">
      <w:pPr>
        <w:autoSpaceDE/>
        <w:autoSpaceDN/>
        <w:adjustRightInd/>
        <w:spacing w:after="120"/>
        <w:jc w:val="both"/>
        <w:rPr>
          <w:rFonts w:eastAsiaTheme="minorEastAsia" w:cs="v4.2.0"/>
          <w:b/>
          <w:i/>
          <w:sz w:val="21"/>
          <w:lang w:val="en-US" w:eastAsia="zh-CN"/>
        </w:rPr>
      </w:pPr>
      <w:r w:rsidRPr="009160A7">
        <w:rPr>
          <w:rFonts w:eastAsiaTheme="minorEastAsia" w:cs="v4.2.0" w:hint="eastAsia"/>
          <w:b/>
          <w:i/>
          <w:sz w:val="21"/>
          <w:lang w:val="en-US" w:eastAsia="zh-CN"/>
        </w:rPr>
        <w:t>P</w:t>
      </w:r>
      <w:r w:rsidRPr="009160A7">
        <w:rPr>
          <w:rFonts w:eastAsiaTheme="minorEastAsia" w:cs="v4.2.0"/>
          <w:b/>
          <w:i/>
          <w:sz w:val="21"/>
          <w:lang w:val="en-US" w:eastAsia="zh-CN"/>
        </w:rPr>
        <w:t xml:space="preserve">roposal 3: </w:t>
      </w:r>
      <w:r>
        <w:rPr>
          <w:rFonts w:eastAsiaTheme="minorEastAsia" w:cs="v4.2.0"/>
          <w:b/>
          <w:i/>
          <w:sz w:val="21"/>
          <w:lang w:val="en-US" w:eastAsia="zh-CN"/>
        </w:rPr>
        <w:t xml:space="preserve">About </w:t>
      </w:r>
      <w:r w:rsidRPr="009160A7">
        <w:rPr>
          <w:rFonts w:eastAsiaTheme="minorEastAsia" w:cs="v4.2.0"/>
          <w:b/>
          <w:i/>
          <w:sz w:val="21"/>
          <w:lang w:val="en-US" w:eastAsia="zh-CN"/>
        </w:rPr>
        <w:t>PSS/SSS detection time requirement for inter-frequency measurement with MG in connected state for HST</w:t>
      </w:r>
      <w:r>
        <w:rPr>
          <w:rFonts w:eastAsiaTheme="minorEastAsia" w:cs="v4.2.0"/>
          <w:b/>
          <w:i/>
          <w:sz w:val="21"/>
          <w:lang w:val="en-US" w:eastAsia="zh-CN"/>
        </w:rPr>
        <w:t>, we can s</w:t>
      </w:r>
      <w:r w:rsidRPr="009160A7">
        <w:rPr>
          <w:rFonts w:eastAsiaTheme="minorEastAsia" w:cs="v4.2.0"/>
          <w:b/>
          <w:i/>
          <w:sz w:val="21"/>
          <w:lang w:val="en-US" w:eastAsia="zh-CN"/>
        </w:rPr>
        <w:t xml:space="preserve">upport option 2 </w:t>
      </w:r>
      <w:r>
        <w:rPr>
          <w:rFonts w:eastAsiaTheme="minorEastAsia" w:cs="v4.2.0"/>
          <w:b/>
          <w:i/>
          <w:sz w:val="21"/>
          <w:lang w:val="en-US" w:eastAsia="zh-CN"/>
        </w:rPr>
        <w:t>or</w:t>
      </w:r>
      <w:r w:rsidRPr="009160A7">
        <w:rPr>
          <w:rFonts w:eastAsiaTheme="minorEastAsia" w:cs="v4.2.0"/>
          <w:b/>
          <w:i/>
          <w:sz w:val="21"/>
          <w:lang w:val="en-US" w:eastAsia="zh-CN"/>
        </w:rPr>
        <w:t xml:space="preserve"> compromise to option 6.</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lastRenderedPageBreak/>
        <w:t>Conclusion</w:t>
      </w:r>
    </w:p>
    <w:p w14:paraId="6C4A9769" w14:textId="500DAF45"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w:t>
      </w:r>
      <w:r w:rsidR="00297197">
        <w:rPr>
          <w:rFonts w:cs="v4.2.0"/>
          <w:sz w:val="21"/>
          <w:lang w:val="en-US" w:eastAsia="zh-CN"/>
        </w:rPr>
        <w:t xml:space="preserve">e our views </w:t>
      </w:r>
      <w:r w:rsidR="009F0785" w:rsidRPr="001642D3">
        <w:rPr>
          <w:rFonts w:cs="v4.2.0"/>
          <w:sz w:val="21"/>
          <w:lang w:val="en-US" w:eastAsia="zh-CN"/>
        </w:rPr>
        <w:t xml:space="preserve">on </w:t>
      </w:r>
      <w:r w:rsidR="003B05C5" w:rsidRPr="001642D3">
        <w:rPr>
          <w:rFonts w:cs="v4.2.0"/>
          <w:sz w:val="21"/>
          <w:lang w:val="en-US" w:eastAsia="zh-CN"/>
        </w:rPr>
        <w:t>R17 HST enhancement in FR1</w:t>
      </w:r>
      <w:r w:rsidR="00297197">
        <w:rPr>
          <w:rFonts w:cs="v4.2.0"/>
          <w:sz w:val="21"/>
          <w:lang w:val="en-US" w:eastAsia="zh-CN"/>
        </w:rPr>
        <w:t>.</w:t>
      </w:r>
    </w:p>
    <w:p w14:paraId="784103AB" w14:textId="77777777" w:rsidR="00C9200B" w:rsidRDefault="00C9200B" w:rsidP="00C9200B">
      <w:pPr>
        <w:autoSpaceDE/>
        <w:autoSpaceDN/>
        <w:adjustRightInd/>
        <w:spacing w:after="120"/>
        <w:rPr>
          <w:b/>
          <w:i/>
          <w:szCs w:val="24"/>
          <w:lang w:eastAsia="zh-CN"/>
        </w:rPr>
      </w:pPr>
      <w:r w:rsidRPr="0096211F">
        <w:rPr>
          <w:b/>
          <w:i/>
          <w:szCs w:val="24"/>
          <w:lang w:eastAsia="zh-CN"/>
        </w:rPr>
        <w:t>Proposal 1: The R16 enhanced EUTRA-NR inter-RAT measurement requirements in idle mode could be reused for NR inter-frequency measurements</w:t>
      </w:r>
    </w:p>
    <w:p w14:paraId="21287A2B" w14:textId="77777777" w:rsidR="00C9200B" w:rsidRPr="00066883" w:rsidRDefault="00C9200B" w:rsidP="00C9200B">
      <w:pPr>
        <w:jc w:val="both"/>
        <w:rPr>
          <w:rFonts w:eastAsiaTheme="minorEastAsia"/>
          <w:b/>
          <w:i/>
          <w:sz w:val="21"/>
          <w:szCs w:val="21"/>
          <w:lang w:val="en-US" w:eastAsia="zh-CN"/>
        </w:rPr>
      </w:pPr>
      <w:r w:rsidRPr="00066883">
        <w:rPr>
          <w:rFonts w:eastAsiaTheme="minorEastAsia" w:hint="eastAsia"/>
          <w:b/>
          <w:i/>
          <w:sz w:val="21"/>
          <w:szCs w:val="21"/>
          <w:lang w:val="en-US" w:eastAsia="zh-CN"/>
        </w:rPr>
        <w:t>P</w:t>
      </w:r>
      <w:r w:rsidRPr="00066883">
        <w:rPr>
          <w:rFonts w:eastAsiaTheme="minorEastAsia"/>
          <w:b/>
          <w:i/>
          <w:sz w:val="21"/>
          <w:szCs w:val="21"/>
          <w:lang w:val="en-US" w:eastAsia="zh-CN"/>
        </w:rPr>
        <w:t xml:space="preserve">roposal </w:t>
      </w:r>
      <w:r>
        <w:rPr>
          <w:rFonts w:eastAsiaTheme="minorEastAsia" w:hint="eastAsia"/>
          <w:b/>
          <w:i/>
          <w:sz w:val="21"/>
          <w:szCs w:val="21"/>
          <w:lang w:val="en-US" w:eastAsia="zh-CN"/>
        </w:rPr>
        <w:t>2</w:t>
      </w:r>
      <w:r w:rsidRPr="00066883">
        <w:rPr>
          <w:rFonts w:eastAsiaTheme="minorEastAsia"/>
          <w:b/>
          <w:i/>
          <w:sz w:val="21"/>
          <w:szCs w:val="21"/>
          <w:lang w:val="en-US" w:eastAsia="zh-CN"/>
        </w:rPr>
        <w:t xml:space="preserve">: Agree the principle of requirements for </w:t>
      </w:r>
      <w:proofErr w:type="spellStart"/>
      <w:r w:rsidRPr="00066883">
        <w:rPr>
          <w:rFonts w:eastAsiaTheme="minorEastAsia"/>
          <w:b/>
          <w:i/>
          <w:sz w:val="21"/>
          <w:szCs w:val="21"/>
          <w:lang w:val="en-US" w:eastAsia="zh-CN"/>
        </w:rPr>
        <w:t>nter</w:t>
      </w:r>
      <w:proofErr w:type="spellEnd"/>
      <w:r w:rsidRPr="00066883">
        <w:rPr>
          <w:rFonts w:eastAsiaTheme="minorEastAsia"/>
          <w:b/>
          <w:i/>
          <w:sz w:val="21"/>
          <w:szCs w:val="21"/>
          <w:lang w:val="en-US" w:eastAsia="zh-CN"/>
        </w:rPr>
        <w:t xml:space="preserve">-frequency measurement enhancement in FR1 HST: </w:t>
      </w:r>
    </w:p>
    <w:p w14:paraId="28E37A05" w14:textId="77777777" w:rsidR="00C9200B" w:rsidRDefault="00C9200B" w:rsidP="00C9200B">
      <w:pPr>
        <w:ind w:leftChars="243" w:left="486" w:rightChars="100" w:right="200"/>
        <w:jc w:val="both"/>
        <w:rPr>
          <w:b/>
          <w:i/>
          <w:sz w:val="21"/>
          <w:szCs w:val="21"/>
          <w:vertAlign w:val="subscript"/>
          <w:lang w:eastAsia="x-none"/>
        </w:rPr>
      </w:pPr>
      <w:proofErr w:type="spellStart"/>
      <w:r w:rsidRPr="00066883">
        <w:rPr>
          <w:b/>
          <w:i/>
          <w:sz w:val="21"/>
          <w:szCs w:val="21"/>
          <w:lang w:eastAsia="x-none"/>
        </w:rPr>
        <w:t>N</w:t>
      </w:r>
      <w:r w:rsidRPr="00066883">
        <w:rPr>
          <w:b/>
          <w:i/>
          <w:sz w:val="21"/>
          <w:szCs w:val="21"/>
          <w:vertAlign w:val="subscript"/>
          <w:lang w:eastAsia="x-none"/>
        </w:rPr>
        <w:t>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HST_interf</w:t>
      </w:r>
      <w:proofErr w:type="spellEnd"/>
      <w:r w:rsidRPr="00066883">
        <w:rPr>
          <w:b/>
          <w:i/>
          <w:sz w:val="21"/>
          <w:szCs w:val="21"/>
          <w:lang w:eastAsia="x-none"/>
        </w:rPr>
        <w:t xml:space="preserve"> + </w:t>
      </w:r>
      <w:proofErr w:type="spellStart"/>
      <w:r w:rsidRPr="00066883">
        <w:rPr>
          <w:b/>
          <w:i/>
          <w:sz w:val="21"/>
          <w:szCs w:val="21"/>
          <w:lang w:eastAsia="x-none"/>
        </w:rPr>
        <w:t>N</w:t>
      </w:r>
      <w:r w:rsidRPr="00066883">
        <w:rPr>
          <w:b/>
          <w:i/>
          <w:sz w:val="21"/>
          <w:szCs w:val="21"/>
          <w:vertAlign w:val="subscript"/>
          <w:lang w:eastAsia="x-none"/>
        </w:rPr>
        <w:t>nonHST_inter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nonHST_interf</w:t>
      </w:r>
      <w:proofErr w:type="spellEnd"/>
    </w:p>
    <w:p w14:paraId="3A95A52E" w14:textId="154D1550" w:rsidR="00066883" w:rsidRPr="00102467" w:rsidRDefault="009160A7" w:rsidP="00102467">
      <w:pPr>
        <w:autoSpaceDE/>
        <w:autoSpaceDN/>
        <w:adjustRightInd/>
        <w:spacing w:after="120"/>
        <w:jc w:val="both"/>
        <w:rPr>
          <w:rFonts w:eastAsiaTheme="minorEastAsia" w:cs="v4.2.0"/>
          <w:b/>
          <w:i/>
          <w:sz w:val="21"/>
          <w:lang w:val="en-US" w:eastAsia="zh-CN"/>
        </w:rPr>
      </w:pPr>
      <w:r w:rsidRPr="009160A7">
        <w:rPr>
          <w:rFonts w:eastAsiaTheme="minorEastAsia" w:cs="v4.2.0" w:hint="eastAsia"/>
          <w:b/>
          <w:i/>
          <w:sz w:val="21"/>
          <w:lang w:val="en-US" w:eastAsia="zh-CN"/>
        </w:rPr>
        <w:t>P</w:t>
      </w:r>
      <w:r w:rsidRPr="009160A7">
        <w:rPr>
          <w:rFonts w:eastAsiaTheme="minorEastAsia" w:cs="v4.2.0"/>
          <w:b/>
          <w:i/>
          <w:sz w:val="21"/>
          <w:lang w:val="en-US" w:eastAsia="zh-CN"/>
        </w:rPr>
        <w:t xml:space="preserve">roposal 3: </w:t>
      </w:r>
      <w:r>
        <w:rPr>
          <w:rFonts w:eastAsiaTheme="minorEastAsia" w:cs="v4.2.0"/>
          <w:b/>
          <w:i/>
          <w:sz w:val="21"/>
          <w:lang w:val="en-US" w:eastAsia="zh-CN"/>
        </w:rPr>
        <w:t xml:space="preserve">About </w:t>
      </w:r>
      <w:r w:rsidRPr="009160A7">
        <w:rPr>
          <w:rFonts w:eastAsiaTheme="minorEastAsia" w:cs="v4.2.0"/>
          <w:b/>
          <w:i/>
          <w:sz w:val="21"/>
          <w:lang w:val="en-US" w:eastAsia="zh-CN"/>
        </w:rPr>
        <w:t>PSS/SSS detection time requirement for inter-frequency measurement with MG in connected state for HST</w:t>
      </w:r>
      <w:r>
        <w:rPr>
          <w:rFonts w:eastAsiaTheme="minorEastAsia" w:cs="v4.2.0"/>
          <w:b/>
          <w:i/>
          <w:sz w:val="21"/>
          <w:lang w:val="en-US" w:eastAsia="zh-CN"/>
        </w:rPr>
        <w:t>, we can s</w:t>
      </w:r>
      <w:r w:rsidRPr="009160A7">
        <w:rPr>
          <w:rFonts w:eastAsiaTheme="minorEastAsia" w:cs="v4.2.0"/>
          <w:b/>
          <w:i/>
          <w:sz w:val="21"/>
          <w:lang w:val="en-US" w:eastAsia="zh-CN"/>
        </w:rPr>
        <w:t xml:space="preserve">upport option 2 </w:t>
      </w:r>
      <w:r>
        <w:rPr>
          <w:rFonts w:eastAsiaTheme="minorEastAsia" w:cs="v4.2.0"/>
          <w:b/>
          <w:i/>
          <w:sz w:val="21"/>
          <w:lang w:val="en-US" w:eastAsia="zh-CN"/>
        </w:rPr>
        <w:t>or</w:t>
      </w:r>
      <w:r w:rsidRPr="009160A7">
        <w:rPr>
          <w:rFonts w:eastAsiaTheme="minorEastAsia" w:cs="v4.2.0"/>
          <w:b/>
          <w:i/>
          <w:sz w:val="21"/>
          <w:lang w:val="en-US" w:eastAsia="zh-CN"/>
        </w:rPr>
        <w:t xml:space="preserve"> compromise to option 6.</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14A9647F" w14:textId="77777777" w:rsidR="00EB0E91" w:rsidRPr="001642D3" w:rsidRDefault="00EB0E91" w:rsidP="00EB0E91">
      <w:pPr>
        <w:pStyle w:val="affd"/>
        <w:numPr>
          <w:ilvl w:val="0"/>
          <w:numId w:val="12"/>
        </w:numPr>
        <w:ind w:firstLineChars="0"/>
        <w:jc w:val="both"/>
        <w:rPr>
          <w:bCs/>
          <w:sz w:val="20"/>
          <w:szCs w:val="18"/>
        </w:rPr>
      </w:pPr>
      <w:r w:rsidRPr="001642D3">
        <w:rPr>
          <w:bCs/>
          <w:sz w:val="20"/>
          <w:szCs w:val="18"/>
        </w:rPr>
        <w:t>R4-21</w:t>
      </w:r>
      <w:r>
        <w:rPr>
          <w:rFonts w:hint="eastAsia"/>
          <w:bCs/>
          <w:sz w:val="20"/>
          <w:szCs w:val="18"/>
          <w:lang w:eastAsia="zh-CN"/>
        </w:rPr>
        <w:t>1</w:t>
      </w:r>
      <w:r w:rsidRPr="001642D3">
        <w:rPr>
          <w:bCs/>
          <w:sz w:val="20"/>
          <w:szCs w:val="18"/>
        </w:rPr>
        <w:t>5</w:t>
      </w:r>
      <w:r>
        <w:rPr>
          <w:rFonts w:hint="eastAsia"/>
          <w:bCs/>
          <w:sz w:val="20"/>
          <w:szCs w:val="18"/>
          <w:lang w:eastAsia="zh-CN"/>
        </w:rPr>
        <w:t>4</w:t>
      </w:r>
      <w:r w:rsidRPr="001642D3">
        <w:rPr>
          <w:bCs/>
          <w:sz w:val="20"/>
          <w:szCs w:val="18"/>
        </w:rPr>
        <w:t>3</w:t>
      </w:r>
      <w:r>
        <w:rPr>
          <w:rFonts w:hint="eastAsia"/>
          <w:bCs/>
          <w:sz w:val="20"/>
          <w:szCs w:val="18"/>
          <w:lang w:eastAsia="zh-CN"/>
        </w:rPr>
        <w:t>9</w:t>
      </w:r>
      <w:r w:rsidRPr="001642D3">
        <w:rPr>
          <w:bCs/>
          <w:sz w:val="20"/>
          <w:szCs w:val="18"/>
        </w:rPr>
        <w:t xml:space="preserve">, </w:t>
      </w:r>
      <w:r w:rsidRPr="001642D3">
        <w:rPr>
          <w:bCs/>
          <w:sz w:val="20"/>
          <w:szCs w:val="18"/>
          <w:lang w:eastAsia="en-US"/>
        </w:rPr>
        <w:t>WF on FR1 HST RRM</w:t>
      </w:r>
      <w:r w:rsidRPr="001642D3">
        <w:rPr>
          <w:bCs/>
          <w:sz w:val="20"/>
          <w:szCs w:val="18"/>
        </w:rPr>
        <w:t>, CMCC</w:t>
      </w:r>
    </w:p>
    <w:p w14:paraId="6C1E43B1" w14:textId="0EC645E5" w:rsidR="00387A61" w:rsidRPr="00EB0E91" w:rsidRDefault="00EB0E91" w:rsidP="00EB0E91">
      <w:pPr>
        <w:pStyle w:val="affd"/>
        <w:numPr>
          <w:ilvl w:val="0"/>
          <w:numId w:val="12"/>
        </w:numPr>
        <w:ind w:firstLineChars="0"/>
        <w:jc w:val="both"/>
        <w:rPr>
          <w:bCs/>
          <w:sz w:val="20"/>
          <w:szCs w:val="18"/>
        </w:rPr>
      </w:pPr>
      <w:r w:rsidRPr="001642D3">
        <w:rPr>
          <w:bCs/>
          <w:sz w:val="20"/>
          <w:szCs w:val="18"/>
        </w:rPr>
        <w:t>R</w:t>
      </w:r>
      <w:r w:rsidRPr="001642D3">
        <w:rPr>
          <w:bCs/>
          <w:sz w:val="20"/>
          <w:szCs w:val="18"/>
          <w:lang w:eastAsia="en-US"/>
        </w:rPr>
        <w:t>4-21</w:t>
      </w:r>
      <w:r>
        <w:rPr>
          <w:rFonts w:hint="eastAsia"/>
          <w:bCs/>
          <w:sz w:val="20"/>
          <w:szCs w:val="18"/>
          <w:lang w:eastAsia="en-US"/>
        </w:rPr>
        <w:t>132</w:t>
      </w:r>
      <w:r>
        <w:rPr>
          <w:bCs/>
          <w:sz w:val="20"/>
          <w:szCs w:val="18"/>
          <w:lang w:eastAsia="en-US"/>
        </w:rPr>
        <w:t>70</w:t>
      </w:r>
      <w:r w:rsidRPr="001642D3">
        <w:rPr>
          <w:bCs/>
          <w:sz w:val="20"/>
          <w:szCs w:val="18"/>
          <w:lang w:eastAsia="en-US"/>
        </w:rPr>
        <w:t xml:space="preserve">, </w:t>
      </w:r>
      <w:r w:rsidRPr="00EB0E91">
        <w:rPr>
          <w:bCs/>
          <w:sz w:val="20"/>
          <w:szCs w:val="18"/>
          <w:lang w:eastAsia="en-US"/>
        </w:rPr>
        <w:t xml:space="preserve">Inter-frequency measurement requirements </w:t>
      </w:r>
      <w:r w:rsidRPr="00EB0E91">
        <w:rPr>
          <w:rFonts w:hint="eastAsia"/>
          <w:bCs/>
          <w:sz w:val="20"/>
          <w:szCs w:val="18"/>
          <w:lang w:eastAsia="en-US"/>
        </w:rPr>
        <w:t>for</w:t>
      </w:r>
      <w:r w:rsidRPr="00EB0E91">
        <w:rPr>
          <w:bCs/>
          <w:sz w:val="20"/>
          <w:szCs w:val="18"/>
          <w:lang w:eastAsia="en-US"/>
        </w:rPr>
        <w:t xml:space="preserve"> Rel17 FR1 HST</w:t>
      </w:r>
      <w:r w:rsidRPr="001642D3">
        <w:rPr>
          <w:bCs/>
          <w:sz w:val="20"/>
          <w:szCs w:val="18"/>
          <w:lang w:eastAsia="en-US"/>
        </w:rPr>
        <w:t>, OPPO</w:t>
      </w:r>
    </w:p>
    <w:sectPr w:rsidR="00387A61" w:rsidRPr="00EB0E9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7DDA9" w14:textId="77777777" w:rsidR="00AB5FA2" w:rsidRDefault="00AB5FA2">
      <w:pPr>
        <w:spacing w:after="0"/>
      </w:pPr>
      <w:r>
        <w:separator/>
      </w:r>
    </w:p>
  </w:endnote>
  <w:endnote w:type="continuationSeparator" w:id="0">
    <w:p w14:paraId="0BB9BA18" w14:textId="77777777" w:rsidR="00AB5FA2" w:rsidRDefault="00AB5FA2">
      <w:pPr>
        <w:spacing w:after="0"/>
      </w:pPr>
      <w:r>
        <w:continuationSeparator/>
      </w:r>
    </w:p>
  </w:endnote>
  <w:endnote w:type="continuationNotice" w:id="1">
    <w:p w14:paraId="752D8D2B" w14:textId="77777777" w:rsidR="00AB5FA2" w:rsidRDefault="00AB5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BEC1" w14:textId="77777777" w:rsidR="00AB5FA2" w:rsidRDefault="00AB5FA2">
      <w:pPr>
        <w:spacing w:after="0"/>
      </w:pPr>
      <w:r>
        <w:separator/>
      </w:r>
    </w:p>
  </w:footnote>
  <w:footnote w:type="continuationSeparator" w:id="0">
    <w:p w14:paraId="1FB6605F" w14:textId="77777777" w:rsidR="00AB5FA2" w:rsidRDefault="00AB5FA2">
      <w:pPr>
        <w:spacing w:after="0"/>
      </w:pPr>
      <w:r>
        <w:continuationSeparator/>
      </w:r>
    </w:p>
  </w:footnote>
  <w:footnote w:type="continuationNotice" w:id="1">
    <w:p w14:paraId="1E339256" w14:textId="77777777" w:rsidR="00AB5FA2" w:rsidRDefault="00AB5F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B51A87"/>
    <w:multiLevelType w:val="hybridMultilevel"/>
    <w:tmpl w:val="C40C8BA4"/>
    <w:lvl w:ilvl="0" w:tplc="BECC1F0E">
      <w:start w:val="1"/>
      <w:numFmt w:val="bullet"/>
      <w:lvlText w:val=""/>
      <w:lvlJc w:val="left"/>
      <w:pPr>
        <w:tabs>
          <w:tab w:val="num" w:pos="720"/>
        </w:tabs>
        <w:ind w:left="720" w:hanging="360"/>
      </w:pPr>
      <w:rPr>
        <w:rFonts w:ascii="Wingdings" w:hAnsi="Wingdings" w:hint="default"/>
      </w:rPr>
    </w:lvl>
    <w:lvl w:ilvl="1" w:tplc="A3241F6C">
      <w:start w:val="1"/>
      <w:numFmt w:val="bullet"/>
      <w:lvlText w:val=""/>
      <w:lvlJc w:val="left"/>
      <w:pPr>
        <w:tabs>
          <w:tab w:val="num" w:pos="1440"/>
        </w:tabs>
        <w:ind w:left="1440" w:hanging="360"/>
      </w:pPr>
      <w:rPr>
        <w:rFonts w:ascii="Wingdings" w:hAnsi="Wingdings" w:hint="default"/>
      </w:rPr>
    </w:lvl>
    <w:lvl w:ilvl="2" w:tplc="F2647520">
      <w:start w:val="1"/>
      <w:numFmt w:val="bullet"/>
      <w:lvlText w:val=""/>
      <w:lvlJc w:val="left"/>
      <w:pPr>
        <w:tabs>
          <w:tab w:val="num" w:pos="2160"/>
        </w:tabs>
        <w:ind w:left="2160" w:hanging="360"/>
      </w:pPr>
      <w:rPr>
        <w:rFonts w:ascii="Wingdings" w:hAnsi="Wingdings" w:hint="default"/>
      </w:rPr>
    </w:lvl>
    <w:lvl w:ilvl="3" w:tplc="DB8E6DB6" w:tentative="1">
      <w:start w:val="1"/>
      <w:numFmt w:val="bullet"/>
      <w:lvlText w:val=""/>
      <w:lvlJc w:val="left"/>
      <w:pPr>
        <w:tabs>
          <w:tab w:val="num" w:pos="2880"/>
        </w:tabs>
        <w:ind w:left="2880" w:hanging="360"/>
      </w:pPr>
      <w:rPr>
        <w:rFonts w:ascii="Wingdings" w:hAnsi="Wingdings" w:hint="default"/>
      </w:rPr>
    </w:lvl>
    <w:lvl w:ilvl="4" w:tplc="5776AEF2" w:tentative="1">
      <w:start w:val="1"/>
      <w:numFmt w:val="bullet"/>
      <w:lvlText w:val=""/>
      <w:lvlJc w:val="left"/>
      <w:pPr>
        <w:tabs>
          <w:tab w:val="num" w:pos="3600"/>
        </w:tabs>
        <w:ind w:left="3600" w:hanging="360"/>
      </w:pPr>
      <w:rPr>
        <w:rFonts w:ascii="Wingdings" w:hAnsi="Wingdings" w:hint="default"/>
      </w:rPr>
    </w:lvl>
    <w:lvl w:ilvl="5" w:tplc="16F2C5B0" w:tentative="1">
      <w:start w:val="1"/>
      <w:numFmt w:val="bullet"/>
      <w:lvlText w:val=""/>
      <w:lvlJc w:val="left"/>
      <w:pPr>
        <w:tabs>
          <w:tab w:val="num" w:pos="4320"/>
        </w:tabs>
        <w:ind w:left="4320" w:hanging="360"/>
      </w:pPr>
      <w:rPr>
        <w:rFonts w:ascii="Wingdings" w:hAnsi="Wingdings" w:hint="default"/>
      </w:rPr>
    </w:lvl>
    <w:lvl w:ilvl="6" w:tplc="7D849C86" w:tentative="1">
      <w:start w:val="1"/>
      <w:numFmt w:val="bullet"/>
      <w:lvlText w:val=""/>
      <w:lvlJc w:val="left"/>
      <w:pPr>
        <w:tabs>
          <w:tab w:val="num" w:pos="5040"/>
        </w:tabs>
        <w:ind w:left="5040" w:hanging="360"/>
      </w:pPr>
      <w:rPr>
        <w:rFonts w:ascii="Wingdings" w:hAnsi="Wingdings" w:hint="default"/>
      </w:rPr>
    </w:lvl>
    <w:lvl w:ilvl="7" w:tplc="5FB658A0" w:tentative="1">
      <w:start w:val="1"/>
      <w:numFmt w:val="bullet"/>
      <w:lvlText w:val=""/>
      <w:lvlJc w:val="left"/>
      <w:pPr>
        <w:tabs>
          <w:tab w:val="num" w:pos="5760"/>
        </w:tabs>
        <w:ind w:left="5760" w:hanging="360"/>
      </w:pPr>
      <w:rPr>
        <w:rFonts w:ascii="Wingdings" w:hAnsi="Wingdings" w:hint="default"/>
      </w:rPr>
    </w:lvl>
    <w:lvl w:ilvl="8" w:tplc="4F3C25C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E0530A"/>
    <w:multiLevelType w:val="hybridMultilevel"/>
    <w:tmpl w:val="B7F81C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C16029"/>
    <w:multiLevelType w:val="hybridMultilevel"/>
    <w:tmpl w:val="A5E83CD0"/>
    <w:lvl w:ilvl="0" w:tplc="6F92D03E">
      <w:start w:val="1"/>
      <w:numFmt w:val="bullet"/>
      <w:lvlText w:val="•"/>
      <w:lvlJc w:val="left"/>
      <w:pPr>
        <w:tabs>
          <w:tab w:val="num" w:pos="720"/>
        </w:tabs>
        <w:ind w:left="720" w:hanging="360"/>
      </w:pPr>
      <w:rPr>
        <w:rFonts w:ascii="Arial" w:hAnsi="Arial" w:hint="default"/>
      </w:rPr>
    </w:lvl>
    <w:lvl w:ilvl="1" w:tplc="929E1FD0">
      <w:start w:val="1"/>
      <w:numFmt w:val="bullet"/>
      <w:lvlText w:val="•"/>
      <w:lvlJc w:val="left"/>
      <w:pPr>
        <w:tabs>
          <w:tab w:val="num" w:pos="1440"/>
        </w:tabs>
        <w:ind w:left="1440" w:hanging="360"/>
      </w:pPr>
      <w:rPr>
        <w:rFonts w:ascii="Arial" w:hAnsi="Arial" w:hint="default"/>
      </w:rPr>
    </w:lvl>
    <w:lvl w:ilvl="2" w:tplc="B95EF356">
      <w:numFmt w:val="bullet"/>
      <w:lvlText w:val=""/>
      <w:lvlJc w:val="left"/>
      <w:pPr>
        <w:tabs>
          <w:tab w:val="num" w:pos="2160"/>
        </w:tabs>
        <w:ind w:left="2160" w:hanging="360"/>
      </w:pPr>
      <w:rPr>
        <w:rFonts w:ascii="Wingdings" w:hAnsi="Wingdings" w:hint="default"/>
      </w:rPr>
    </w:lvl>
    <w:lvl w:ilvl="3" w:tplc="D6007AD8" w:tentative="1">
      <w:start w:val="1"/>
      <w:numFmt w:val="bullet"/>
      <w:lvlText w:val="•"/>
      <w:lvlJc w:val="left"/>
      <w:pPr>
        <w:tabs>
          <w:tab w:val="num" w:pos="2880"/>
        </w:tabs>
        <w:ind w:left="2880" w:hanging="360"/>
      </w:pPr>
      <w:rPr>
        <w:rFonts w:ascii="Arial" w:hAnsi="Arial" w:hint="default"/>
      </w:rPr>
    </w:lvl>
    <w:lvl w:ilvl="4" w:tplc="4400FED2" w:tentative="1">
      <w:start w:val="1"/>
      <w:numFmt w:val="bullet"/>
      <w:lvlText w:val="•"/>
      <w:lvlJc w:val="left"/>
      <w:pPr>
        <w:tabs>
          <w:tab w:val="num" w:pos="3600"/>
        </w:tabs>
        <w:ind w:left="3600" w:hanging="360"/>
      </w:pPr>
      <w:rPr>
        <w:rFonts w:ascii="Arial" w:hAnsi="Arial" w:hint="default"/>
      </w:rPr>
    </w:lvl>
    <w:lvl w:ilvl="5" w:tplc="65108F2A" w:tentative="1">
      <w:start w:val="1"/>
      <w:numFmt w:val="bullet"/>
      <w:lvlText w:val="•"/>
      <w:lvlJc w:val="left"/>
      <w:pPr>
        <w:tabs>
          <w:tab w:val="num" w:pos="4320"/>
        </w:tabs>
        <w:ind w:left="4320" w:hanging="360"/>
      </w:pPr>
      <w:rPr>
        <w:rFonts w:ascii="Arial" w:hAnsi="Arial" w:hint="default"/>
      </w:rPr>
    </w:lvl>
    <w:lvl w:ilvl="6" w:tplc="C65073EE" w:tentative="1">
      <w:start w:val="1"/>
      <w:numFmt w:val="bullet"/>
      <w:lvlText w:val="•"/>
      <w:lvlJc w:val="left"/>
      <w:pPr>
        <w:tabs>
          <w:tab w:val="num" w:pos="5040"/>
        </w:tabs>
        <w:ind w:left="5040" w:hanging="360"/>
      </w:pPr>
      <w:rPr>
        <w:rFonts w:ascii="Arial" w:hAnsi="Arial" w:hint="default"/>
      </w:rPr>
    </w:lvl>
    <w:lvl w:ilvl="7" w:tplc="15A82608" w:tentative="1">
      <w:start w:val="1"/>
      <w:numFmt w:val="bullet"/>
      <w:lvlText w:val="•"/>
      <w:lvlJc w:val="left"/>
      <w:pPr>
        <w:tabs>
          <w:tab w:val="num" w:pos="5760"/>
        </w:tabs>
        <w:ind w:left="5760" w:hanging="360"/>
      </w:pPr>
      <w:rPr>
        <w:rFonts w:ascii="Arial" w:hAnsi="Arial" w:hint="default"/>
      </w:rPr>
    </w:lvl>
    <w:lvl w:ilvl="8" w:tplc="4A224A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5"/>
  </w:num>
  <w:num w:numId="12">
    <w:abstractNumId w:val="4"/>
  </w:num>
  <w:num w:numId="13">
    <w:abstractNumId w:val="10"/>
  </w:num>
  <w:num w:numId="14">
    <w:abstractNumId w:val="18"/>
  </w:num>
  <w:num w:numId="15">
    <w:abstractNumId w:val="17"/>
  </w:num>
  <w:num w:numId="16">
    <w:abstractNumId w:val="9"/>
  </w:num>
  <w:num w:numId="17">
    <w:abstractNumId w:val="19"/>
  </w:num>
  <w:num w:numId="18">
    <w:abstractNumId w:val="21"/>
  </w:num>
  <w:num w:numId="19">
    <w:abstractNumId w:val="14"/>
  </w:num>
  <w:num w:numId="20">
    <w:abstractNumId w:val="22"/>
  </w:num>
  <w:num w:numId="21">
    <w:abstractNumId w:val="1"/>
  </w:num>
  <w:num w:numId="22">
    <w:abstractNumId w:val="11"/>
  </w:num>
  <w:num w:numId="23">
    <w:abstractNumId w:val="5"/>
  </w:num>
  <w:num w:numId="24">
    <w:abstractNumId w:val="6"/>
  </w:num>
  <w:num w:numId="25">
    <w:abstractNumId w:val="7"/>
  </w:num>
  <w:num w:numId="26">
    <w:abstractNumId w:val="15"/>
  </w:num>
  <w:num w:numId="27">
    <w:abstractNumId w:val="12"/>
  </w:num>
  <w:num w:numId="28">
    <w:abstractNumId w:val="20"/>
  </w:num>
  <w:num w:numId="29">
    <w:abstractNumId w:val="23"/>
  </w:num>
  <w:num w:numId="3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45F1"/>
    <w:rsid w:val="00066378"/>
    <w:rsid w:val="00066883"/>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1F03"/>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AE"/>
    <w:rsid w:val="000E690B"/>
    <w:rsid w:val="000E74A7"/>
    <w:rsid w:val="000E7FE5"/>
    <w:rsid w:val="000F0B9E"/>
    <w:rsid w:val="000F0D9E"/>
    <w:rsid w:val="000F1149"/>
    <w:rsid w:val="000F41DE"/>
    <w:rsid w:val="000F4522"/>
    <w:rsid w:val="000F45AB"/>
    <w:rsid w:val="000F57EA"/>
    <w:rsid w:val="000F5983"/>
    <w:rsid w:val="000F73C0"/>
    <w:rsid w:val="000F74FE"/>
    <w:rsid w:val="000F7CF0"/>
    <w:rsid w:val="001000A6"/>
    <w:rsid w:val="001001E1"/>
    <w:rsid w:val="001013C0"/>
    <w:rsid w:val="00101571"/>
    <w:rsid w:val="00102195"/>
    <w:rsid w:val="001021A3"/>
    <w:rsid w:val="00102467"/>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07C85"/>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595"/>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3D42"/>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197"/>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050"/>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DBD"/>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1BA"/>
    <w:rsid w:val="00345588"/>
    <w:rsid w:val="00345AE5"/>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2EA2"/>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092E"/>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68CF"/>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0E0B"/>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DE0"/>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D5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1E77"/>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45"/>
    <w:rsid w:val="006A2C54"/>
    <w:rsid w:val="006A48AC"/>
    <w:rsid w:val="006A4A7F"/>
    <w:rsid w:val="006A59DC"/>
    <w:rsid w:val="006A63E0"/>
    <w:rsid w:val="006A6E83"/>
    <w:rsid w:val="006A7F66"/>
    <w:rsid w:val="006B0442"/>
    <w:rsid w:val="006B04EF"/>
    <w:rsid w:val="006B2AF3"/>
    <w:rsid w:val="006B3EC5"/>
    <w:rsid w:val="006B49F6"/>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6763"/>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1E2"/>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399"/>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8DF"/>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0A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11F"/>
    <w:rsid w:val="00962150"/>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6C9F"/>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2E74"/>
    <w:rsid w:val="00A64C07"/>
    <w:rsid w:val="00A64E58"/>
    <w:rsid w:val="00A64E9F"/>
    <w:rsid w:val="00A672A2"/>
    <w:rsid w:val="00A672F0"/>
    <w:rsid w:val="00A71652"/>
    <w:rsid w:val="00A7168C"/>
    <w:rsid w:val="00A71CA3"/>
    <w:rsid w:val="00A71FC8"/>
    <w:rsid w:val="00A723E0"/>
    <w:rsid w:val="00A73B1C"/>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5FA2"/>
    <w:rsid w:val="00AB6482"/>
    <w:rsid w:val="00AB7842"/>
    <w:rsid w:val="00AB7A62"/>
    <w:rsid w:val="00AB7AD4"/>
    <w:rsid w:val="00AB7EC3"/>
    <w:rsid w:val="00AC03A0"/>
    <w:rsid w:val="00AC1AB8"/>
    <w:rsid w:val="00AC2096"/>
    <w:rsid w:val="00AC214D"/>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424B"/>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3A4E"/>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00B"/>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3C63"/>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6D94"/>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6F8B"/>
    <w:rsid w:val="00EA7775"/>
    <w:rsid w:val="00EB0D8F"/>
    <w:rsid w:val="00EB0E91"/>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8D3"/>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49312386">
      <w:bodyDiv w:val="1"/>
      <w:marLeft w:val="0"/>
      <w:marRight w:val="0"/>
      <w:marTop w:val="0"/>
      <w:marBottom w:val="0"/>
      <w:divBdr>
        <w:top w:val="none" w:sz="0" w:space="0" w:color="auto"/>
        <w:left w:val="none" w:sz="0" w:space="0" w:color="auto"/>
        <w:bottom w:val="none" w:sz="0" w:space="0" w:color="auto"/>
        <w:right w:val="none" w:sz="0" w:space="0" w:color="auto"/>
      </w:divBdr>
      <w:divsChild>
        <w:div w:id="1243024182">
          <w:marLeft w:val="547"/>
          <w:marRight w:val="0"/>
          <w:marTop w:val="86"/>
          <w:marBottom w:val="0"/>
          <w:divBdr>
            <w:top w:val="none" w:sz="0" w:space="0" w:color="auto"/>
            <w:left w:val="none" w:sz="0" w:space="0" w:color="auto"/>
            <w:bottom w:val="none" w:sz="0" w:space="0" w:color="auto"/>
            <w:right w:val="none" w:sz="0" w:space="0" w:color="auto"/>
          </w:divBdr>
        </w:div>
        <w:div w:id="1237714472">
          <w:marLeft w:val="1080"/>
          <w:marRight w:val="0"/>
          <w:marTop w:val="260"/>
          <w:marBottom w:val="120"/>
          <w:divBdr>
            <w:top w:val="none" w:sz="0" w:space="0" w:color="auto"/>
            <w:left w:val="none" w:sz="0" w:space="0" w:color="auto"/>
            <w:bottom w:val="none" w:sz="0" w:space="0" w:color="auto"/>
            <w:right w:val="none" w:sz="0" w:space="0" w:color="auto"/>
          </w:divBdr>
        </w:div>
        <w:div w:id="415636410">
          <w:marLeft w:val="1080"/>
          <w:marRight w:val="0"/>
          <w:marTop w:val="260"/>
          <w:marBottom w:val="120"/>
          <w:divBdr>
            <w:top w:val="none" w:sz="0" w:space="0" w:color="auto"/>
            <w:left w:val="none" w:sz="0" w:space="0" w:color="auto"/>
            <w:bottom w:val="none" w:sz="0" w:space="0" w:color="auto"/>
            <w:right w:val="none" w:sz="0" w:space="0" w:color="auto"/>
          </w:divBdr>
        </w:div>
      </w:divsChild>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5420038">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52210325">
      <w:bodyDiv w:val="1"/>
      <w:marLeft w:val="0"/>
      <w:marRight w:val="0"/>
      <w:marTop w:val="0"/>
      <w:marBottom w:val="0"/>
      <w:divBdr>
        <w:top w:val="none" w:sz="0" w:space="0" w:color="auto"/>
        <w:left w:val="none" w:sz="0" w:space="0" w:color="auto"/>
        <w:bottom w:val="none" w:sz="0" w:space="0" w:color="auto"/>
        <w:right w:val="none" w:sz="0" w:space="0" w:color="auto"/>
      </w:divBdr>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D04F27A-EBBE-4F94-ACDF-8B6C66D9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1401</Words>
  <Characters>7990</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6</cp:revision>
  <cp:lastPrinted>2016-08-05T18:54:00Z</cp:lastPrinted>
  <dcterms:created xsi:type="dcterms:W3CDTF">2021-10-18T08:59:00Z</dcterms:created>
  <dcterms:modified xsi:type="dcterms:W3CDTF">2021-10-22T10:01:00Z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